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AAC8" w14:textId="76321AC0" w:rsidR="00551C03" w:rsidRDefault="005621D9" w:rsidP="00CD75F5">
      <w:pPr>
        <w:pStyle w:val="Header"/>
      </w:pPr>
      <w:r>
        <w:rPr>
          <w:noProof/>
        </w:rPr>
        <w:drawing>
          <wp:inline distT="0" distB="0" distL="0" distR="0" wp14:anchorId="3D544EB6" wp14:editId="50EFCAA9">
            <wp:extent cx="5486400" cy="1045845"/>
            <wp:effectExtent l="0" t="0" r="0" b="1905"/>
            <wp:docPr id="1757339156" name="Picture 2" descr="The New Zealand Ministry of Transport - Te Manatū Waka logo. There is a six point star to the left of the logo's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39156" name="Picture 2" descr="The New Zealand Ministry of Transport - Te Manatū Waka logo. There is a six point star to the left of the logo's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045845"/>
                    </a:xfrm>
                    <a:prstGeom prst="rect">
                      <a:avLst/>
                    </a:prstGeom>
                    <a:noFill/>
                    <a:ln>
                      <a:noFill/>
                    </a:ln>
                  </pic:spPr>
                </pic:pic>
              </a:graphicData>
            </a:graphic>
          </wp:inline>
        </w:drawing>
      </w:r>
    </w:p>
    <w:p w14:paraId="51ADEC04" w14:textId="1F465157" w:rsidR="00C60AA7" w:rsidRPr="00CD75F5" w:rsidRDefault="00C60AA7" w:rsidP="00CD75F5">
      <w:pPr>
        <w:pStyle w:val="Heading1"/>
      </w:pPr>
      <w:r w:rsidRPr="00CD75F5">
        <w:t>Fe</w:t>
      </w:r>
      <w:r w:rsidR="00AF3D21" w:rsidRPr="00CD75F5">
        <w:t xml:space="preserve">edback Form </w:t>
      </w:r>
    </w:p>
    <w:p w14:paraId="79619961" w14:textId="5134A05A" w:rsidR="00C72B71" w:rsidRPr="00CD75F5" w:rsidRDefault="00C72B71" w:rsidP="00CD75F5">
      <w:r w:rsidRPr="00CD75F5">
        <w:t xml:space="preserve">The Ministry of </w:t>
      </w:r>
      <w:r w:rsidR="005621D9" w:rsidRPr="00CD75F5">
        <w:t>Transport</w:t>
      </w:r>
      <w:r w:rsidRPr="00CD75F5">
        <w:t xml:space="preserve"> is consulting on </w:t>
      </w:r>
      <w:r w:rsidR="005621D9" w:rsidRPr="00CD75F5">
        <w:t>proposals to make the</w:t>
      </w:r>
      <w:r w:rsidRPr="00CD75F5">
        <w:t xml:space="preserve"> </w:t>
      </w:r>
      <w:r w:rsidR="005621D9" w:rsidRPr="00CD75F5">
        <w:t>Total Mobility scheme stronger</w:t>
      </w:r>
      <w:r w:rsidR="005F60AB" w:rsidRPr="00CD75F5">
        <w:t xml:space="preserve"> for the people who use it and the people who fund it</w:t>
      </w:r>
      <w:r w:rsidRPr="00CD75F5">
        <w:t xml:space="preserve">. </w:t>
      </w:r>
    </w:p>
    <w:p w14:paraId="1893123B" w14:textId="7BE80A12" w:rsidR="007D5574" w:rsidRDefault="00C72B71" w:rsidP="00CD75F5">
      <w:r w:rsidRPr="00C72B71">
        <w:t xml:space="preserve">We welcome your feedback and comments on </w:t>
      </w:r>
      <w:r w:rsidR="005F60AB">
        <w:t xml:space="preserve">six </w:t>
      </w:r>
      <w:r w:rsidR="005621D9">
        <w:t>proposals</w:t>
      </w:r>
      <w:r w:rsidR="00593FD2">
        <w:t xml:space="preserve"> that are set out in the Total Mobility Discussion Document</w:t>
      </w:r>
      <w:r w:rsidR="00073EF9">
        <w:t xml:space="preserve">, </w:t>
      </w:r>
      <w:r w:rsidR="00073EF9" w:rsidRPr="00073EF9">
        <w:t>available at:</w:t>
      </w:r>
      <w:r w:rsidR="00073EF9">
        <w:t xml:space="preserve"> </w:t>
      </w:r>
      <w:hyperlink r:id="rId12" w:history="1">
        <w:r w:rsidR="00073EF9" w:rsidRPr="00CA46EE">
          <w:rPr>
            <w:rStyle w:val="Hyperlink"/>
          </w:rPr>
          <w:t>https://tinyurl.com/3nhj2z2s</w:t>
        </w:r>
      </w:hyperlink>
      <w:r w:rsidR="00073EF9">
        <w:t xml:space="preserve"> and</w:t>
      </w:r>
      <w:r w:rsidR="00073EF9" w:rsidRPr="00073EF9">
        <w:t xml:space="preserve"> </w:t>
      </w:r>
      <w:hyperlink r:id="rId13" w:history="1">
        <w:r w:rsidR="00073EF9" w:rsidRPr="00CA46EE">
          <w:rPr>
            <w:rStyle w:val="Hyperlink"/>
          </w:rPr>
          <w:t>https://www.transport.govt.nz/consultations/proposals-to-strengthen-total-mobility</w:t>
        </w:r>
      </w:hyperlink>
      <w:r w:rsidRPr="00C72B71">
        <w:t>.</w:t>
      </w:r>
      <w:r w:rsidR="00593FD2">
        <w:t xml:space="preserve"> You should read that document alongside this feedback form.</w:t>
      </w:r>
    </w:p>
    <w:p w14:paraId="0B475B2E" w14:textId="43E8D60F" w:rsidR="00C72B71" w:rsidRDefault="00C72B71" w:rsidP="00CD75F5">
      <w:r>
        <w:t xml:space="preserve">There are </w:t>
      </w:r>
      <w:r w:rsidR="007D5574">
        <w:t>five</w:t>
      </w:r>
      <w:r>
        <w:t xml:space="preserve"> sections</w:t>
      </w:r>
      <w:r w:rsidR="007D5574">
        <w:t xml:space="preserve"> in this form</w:t>
      </w:r>
      <w:r>
        <w:t xml:space="preserve">. You </w:t>
      </w:r>
      <w:r w:rsidR="002E0DDF">
        <w:t>can complete the whole form or the sections that are of most interest to you. Please complete section 1: About you</w:t>
      </w:r>
      <w:r w:rsidR="00CA30F9">
        <w:t>.</w:t>
      </w:r>
    </w:p>
    <w:p w14:paraId="52A618A7" w14:textId="509B4BD3" w:rsidR="00DA5E9A" w:rsidRDefault="00E83D76" w:rsidP="00CD75F5">
      <w:pPr>
        <w:spacing w:after="80"/>
      </w:pPr>
      <w:r>
        <w:t>Once you have completed the for</w:t>
      </w:r>
      <w:r w:rsidR="000168DE">
        <w:t>m</w:t>
      </w:r>
      <w:r w:rsidR="00DA5E9A">
        <w:t xml:space="preserve"> please:</w:t>
      </w:r>
    </w:p>
    <w:p w14:paraId="2665467D" w14:textId="4AB217F9" w:rsidR="00E83D76" w:rsidRDefault="000168DE" w:rsidP="00CD75F5">
      <w:pPr>
        <w:pStyle w:val="ListParagraph"/>
        <w:numPr>
          <w:ilvl w:val="0"/>
          <w:numId w:val="9"/>
        </w:numPr>
        <w:spacing w:after="200"/>
        <w:ind w:left="357" w:hanging="357"/>
        <w:contextualSpacing w:val="0"/>
      </w:pPr>
      <w:r>
        <w:t xml:space="preserve">email to </w:t>
      </w:r>
      <w:hyperlink r:id="rId14" w:history="1">
        <w:r w:rsidR="00CE2135" w:rsidRPr="006A527C">
          <w:rPr>
            <w:rStyle w:val="Hyperlink"/>
          </w:rPr>
          <w:t>TotalMobilityReview@transport.govt.nz</w:t>
        </w:r>
      </w:hyperlink>
    </w:p>
    <w:p w14:paraId="715C58B6" w14:textId="1EFEE4DE" w:rsidR="004F684F" w:rsidRDefault="00DA5E9A" w:rsidP="008F10DD">
      <w:pPr>
        <w:pStyle w:val="ListParagraph"/>
        <w:numPr>
          <w:ilvl w:val="0"/>
          <w:numId w:val="9"/>
        </w:numPr>
        <w:spacing w:after="200"/>
        <w:ind w:left="357" w:hanging="357"/>
        <w:contextualSpacing w:val="0"/>
      </w:pPr>
      <w:r>
        <w:t xml:space="preserve">post to: </w:t>
      </w:r>
      <w:r w:rsidR="005621D9">
        <w:t>Total Mobility Consultation</w:t>
      </w:r>
      <w:r w:rsidR="000574A9">
        <w:t xml:space="preserve"> </w:t>
      </w:r>
      <w:r w:rsidR="005621D9">
        <w:t xml:space="preserve">Ministry of Transport </w:t>
      </w:r>
      <w:r w:rsidR="00B91F34">
        <w:t xml:space="preserve">PO Box </w:t>
      </w:r>
      <w:r w:rsidR="00AE008E">
        <w:t>3175</w:t>
      </w:r>
      <w:r w:rsidR="000574A9">
        <w:t xml:space="preserve"> </w:t>
      </w:r>
      <w:r w:rsidR="00B91F34">
        <w:t xml:space="preserve">Wellington </w:t>
      </w:r>
      <w:r w:rsidR="00AE008E">
        <w:t>6140</w:t>
      </w:r>
      <w:r w:rsidR="004F684F">
        <w:br w:type="page"/>
      </w:r>
    </w:p>
    <w:p w14:paraId="4A2936D8" w14:textId="34FD380F" w:rsidR="00644300" w:rsidRPr="00C72B71" w:rsidRDefault="007339DA" w:rsidP="00CD75F5">
      <w:pPr>
        <w:pStyle w:val="Heading1"/>
      </w:pPr>
      <w:r w:rsidRPr="00C72B71">
        <w:lastRenderedPageBreak/>
        <w:t>Section 1: About You</w:t>
      </w:r>
    </w:p>
    <w:p w14:paraId="2A29E512" w14:textId="5DE4D67C" w:rsidR="00644300" w:rsidRPr="00CD75F5" w:rsidRDefault="00CD75F5" w:rsidP="00CD75F5">
      <w:pPr>
        <w:spacing w:after="80"/>
        <w:ind w:left="720" w:hanging="720"/>
      </w:pPr>
      <w:r w:rsidRPr="00CD75F5">
        <w:rPr>
          <w:b/>
        </w:rPr>
        <w:t>1.</w:t>
      </w:r>
      <w:r>
        <w:t xml:space="preserve"> </w:t>
      </w:r>
      <w:r>
        <w:tab/>
      </w:r>
      <w:r w:rsidR="00031EBE" w:rsidRPr="00CD75F5">
        <w:t xml:space="preserve">Are you submitting this feedback on behalf of yourself, another person, a group, or an organisation? </w:t>
      </w:r>
      <w:r w:rsidR="009B7A71" w:rsidRPr="00CD75F5">
        <w:t xml:space="preserve">(Please </w:t>
      </w:r>
      <w:r w:rsidR="007C7030" w:rsidRPr="00CD75F5">
        <w:t>circle</w:t>
      </w:r>
      <w:r w:rsidR="009B7A71" w:rsidRPr="00CD75F5">
        <w:t xml:space="preserve"> the option that applies)</w:t>
      </w:r>
      <w:r w:rsidR="00C72B71" w:rsidRPr="00CD75F5">
        <w:t xml:space="preserve">: </w:t>
      </w:r>
    </w:p>
    <w:p w14:paraId="2445ACE5" w14:textId="6D290C26" w:rsidR="00644300" w:rsidRPr="00C72B71" w:rsidRDefault="007339DA" w:rsidP="00CD75F5">
      <w:pPr>
        <w:pStyle w:val="ListBullet"/>
        <w:numPr>
          <w:ilvl w:val="0"/>
          <w:numId w:val="13"/>
        </w:numPr>
        <w:spacing w:after="200"/>
        <w:contextualSpacing w:val="0"/>
      </w:pPr>
      <w:r w:rsidRPr="00C72B71">
        <w:t>Yourself</w:t>
      </w:r>
      <w:r w:rsidR="00A36F20">
        <w:t>.</w:t>
      </w:r>
    </w:p>
    <w:p w14:paraId="2006A05D" w14:textId="5AC3EF5C" w:rsidR="00644300" w:rsidRDefault="007339DA" w:rsidP="00CD75F5">
      <w:pPr>
        <w:pStyle w:val="ListBullet"/>
        <w:numPr>
          <w:ilvl w:val="0"/>
          <w:numId w:val="13"/>
        </w:numPr>
        <w:spacing w:after="200"/>
        <w:contextualSpacing w:val="0"/>
      </w:pPr>
      <w:r w:rsidRPr="00C72B71">
        <w:t>Someone else</w:t>
      </w:r>
      <w:r w:rsidR="00A36F20">
        <w:t>.</w:t>
      </w:r>
    </w:p>
    <w:p w14:paraId="1CBA3845" w14:textId="271F98E8" w:rsidR="002E0DDF" w:rsidRPr="00C72B71" w:rsidRDefault="002E0DDF" w:rsidP="00CD75F5">
      <w:pPr>
        <w:pStyle w:val="ListBullet"/>
        <w:numPr>
          <w:ilvl w:val="0"/>
          <w:numId w:val="13"/>
        </w:numPr>
        <w:spacing w:after="200"/>
        <w:contextualSpacing w:val="0"/>
      </w:pPr>
      <w:r>
        <w:t>A group</w:t>
      </w:r>
      <w:r w:rsidR="00A36F20">
        <w:t>.</w:t>
      </w:r>
    </w:p>
    <w:p w14:paraId="21582D33" w14:textId="0239C27E" w:rsidR="000C2799" w:rsidRDefault="007339DA" w:rsidP="00CD75F5">
      <w:pPr>
        <w:pStyle w:val="ListBullet"/>
        <w:numPr>
          <w:ilvl w:val="0"/>
          <w:numId w:val="13"/>
        </w:numPr>
        <w:spacing w:after="400"/>
        <w:ind w:left="1066" w:hanging="357"/>
        <w:contextualSpacing w:val="0"/>
      </w:pPr>
      <w:r w:rsidRPr="00C72B71">
        <w:t xml:space="preserve">An </w:t>
      </w:r>
      <w:r w:rsidR="000C2799">
        <w:t>organi</w:t>
      </w:r>
      <w:r w:rsidR="004F684F">
        <w:t>s</w:t>
      </w:r>
      <w:r w:rsidR="000C2799">
        <w:t>ation</w:t>
      </w:r>
      <w:r w:rsidR="00A36F20">
        <w:t>.</w:t>
      </w:r>
    </w:p>
    <w:p w14:paraId="7556C665" w14:textId="2009A416" w:rsidR="002E0DDF" w:rsidRDefault="00CD75F5" w:rsidP="00CD75F5">
      <w:pPr>
        <w:ind w:left="720" w:hanging="720"/>
      </w:pPr>
      <w:r w:rsidRPr="00CD75F5">
        <w:rPr>
          <w:b/>
        </w:rPr>
        <w:t>2.</w:t>
      </w:r>
      <w:r>
        <w:t xml:space="preserve"> </w:t>
      </w:r>
      <w:r>
        <w:tab/>
      </w:r>
      <w:r w:rsidR="00253A1F" w:rsidRPr="00CD75F5">
        <w:t xml:space="preserve">If </w:t>
      </w:r>
      <w:r w:rsidR="00593FD2" w:rsidRPr="00CD75F5">
        <w:t xml:space="preserve">representing </w:t>
      </w:r>
      <w:r w:rsidR="00253A1F" w:rsidRPr="00CD75F5">
        <w:t xml:space="preserve">a group or </w:t>
      </w:r>
      <w:r w:rsidR="00A36F20">
        <w:t>organisation</w:t>
      </w:r>
      <w:r w:rsidR="00593FD2" w:rsidRPr="00CD75F5">
        <w:t>, w</w:t>
      </w:r>
      <w:r w:rsidR="002E0DDF" w:rsidRPr="00CD75F5">
        <w:t xml:space="preserve">hat is the name of the group or organisation you are submitting </w:t>
      </w:r>
      <w:r w:rsidR="002A48F8" w:rsidRPr="00CD75F5">
        <w:t>f</w:t>
      </w:r>
      <w:r w:rsidR="002E0DDF" w:rsidRPr="00CD75F5">
        <w:t xml:space="preserve">eedback on behalf of? </w:t>
      </w:r>
      <w:r w:rsidR="009B7A71" w:rsidRPr="00CD75F5">
        <w:t>(please write your response below)</w:t>
      </w:r>
    </w:p>
    <w:p w14:paraId="2CE8A4A1" w14:textId="6AE44B58" w:rsidR="00A36F20" w:rsidRPr="00A36F20" w:rsidRDefault="00A36F20" w:rsidP="00A36F20">
      <w:pPr>
        <w:ind w:left="1440" w:hanging="720"/>
      </w:pPr>
      <w:r w:rsidRPr="00A36F20">
        <w:t>______________________________________________</w:t>
      </w:r>
    </w:p>
    <w:p w14:paraId="532B6DAC" w14:textId="0A497671" w:rsidR="00A36F20" w:rsidRPr="00CD75F5" w:rsidRDefault="00A36F20" w:rsidP="00A36F20">
      <w:pPr>
        <w:ind w:left="1440" w:hanging="720"/>
      </w:pPr>
      <w:r>
        <w:t>______________________________________________</w:t>
      </w:r>
    </w:p>
    <w:p w14:paraId="732F3161" w14:textId="429AEDC2" w:rsidR="00CD75F5" w:rsidRDefault="00CD75F5">
      <w:pPr>
        <w:spacing w:after="120" w:line="288" w:lineRule="auto"/>
      </w:pPr>
      <w:r>
        <w:br w:type="page"/>
      </w:r>
    </w:p>
    <w:p w14:paraId="3C0FB7FD" w14:textId="62FDEDDC" w:rsidR="00253A1F" w:rsidRPr="00CD75F5" w:rsidRDefault="00CD75F5" w:rsidP="00CD75F5">
      <w:pPr>
        <w:spacing w:after="80"/>
        <w:ind w:left="720" w:hanging="720"/>
      </w:pPr>
      <w:r>
        <w:lastRenderedPageBreak/>
        <w:t xml:space="preserve">3. </w:t>
      </w:r>
      <w:r>
        <w:tab/>
      </w:r>
      <w:r w:rsidR="00253A1F" w:rsidRPr="00CD75F5">
        <w:t>What is your connection to Total Mobility? (</w:t>
      </w:r>
      <w:r w:rsidR="007C7030" w:rsidRPr="00CD75F5">
        <w:t>Circle</w:t>
      </w:r>
      <w:r w:rsidR="00253A1F" w:rsidRPr="00CD75F5">
        <w:t xml:space="preserve"> all that apply):  </w:t>
      </w:r>
    </w:p>
    <w:p w14:paraId="421244BE" w14:textId="15030E14" w:rsidR="00253A1F" w:rsidRDefault="00253A1F" w:rsidP="00CD75F5">
      <w:pPr>
        <w:pStyle w:val="Bullet"/>
      </w:pPr>
      <w:r>
        <w:t>I use Total Mobility services</w:t>
      </w:r>
      <w:r w:rsidR="00A36F20">
        <w:t>.</w:t>
      </w:r>
    </w:p>
    <w:p w14:paraId="51E41313" w14:textId="7620F006" w:rsidR="00253A1F" w:rsidRDefault="00253A1F" w:rsidP="00CD75F5">
      <w:pPr>
        <w:pStyle w:val="Bullet"/>
      </w:pPr>
      <w:r>
        <w:t>I help someone who uses Total Mobility services</w:t>
      </w:r>
      <w:r w:rsidR="00A36F20">
        <w:t>.</w:t>
      </w:r>
    </w:p>
    <w:p w14:paraId="35BCA8E1" w14:textId="68A50DB0" w:rsidR="00253A1F" w:rsidRDefault="00253A1F" w:rsidP="00CD75F5">
      <w:pPr>
        <w:pStyle w:val="Bullet"/>
      </w:pPr>
      <w:r>
        <w:t>I am a Total Mobility service provider</w:t>
      </w:r>
      <w:r w:rsidR="00A36F20">
        <w:t>.</w:t>
      </w:r>
    </w:p>
    <w:p w14:paraId="21A78593" w14:textId="1F0B0E5A" w:rsidR="00253A1F" w:rsidRDefault="00253A1F" w:rsidP="00CD75F5">
      <w:pPr>
        <w:pStyle w:val="Bullet"/>
      </w:pPr>
      <w:r>
        <w:t>I am a local council</w:t>
      </w:r>
      <w:r w:rsidR="00A36F20">
        <w:t>.</w:t>
      </w:r>
    </w:p>
    <w:p w14:paraId="32BC16F8" w14:textId="06325E60" w:rsidR="00253A1F" w:rsidRDefault="00253A1F" w:rsidP="00CD75F5">
      <w:pPr>
        <w:pStyle w:val="Bullet"/>
      </w:pPr>
      <w:r>
        <w:t>I am a representative for a community group or advocacy organisation</w:t>
      </w:r>
      <w:r w:rsidR="00A36F20">
        <w:t>.</w:t>
      </w:r>
    </w:p>
    <w:p w14:paraId="74C9F544" w14:textId="62B75452" w:rsidR="00253A1F" w:rsidRDefault="00253A1F" w:rsidP="00CD75F5">
      <w:pPr>
        <w:pStyle w:val="Bullet"/>
        <w:spacing w:after="400"/>
      </w:pPr>
      <w:r w:rsidRPr="00360ED6">
        <w:t>Other (please specify):</w:t>
      </w:r>
      <w:r>
        <w:t xml:space="preserve"> ____________________</w:t>
      </w:r>
    </w:p>
    <w:p w14:paraId="423A558B" w14:textId="4C4DDAB2" w:rsidR="002E0DDF" w:rsidRPr="0080042A" w:rsidRDefault="002E0DDF" w:rsidP="00CD75F5">
      <w:r w:rsidRPr="0080042A">
        <w:t>P</w:t>
      </w:r>
      <w:r w:rsidR="00580125" w:rsidRPr="0080042A">
        <w:t>l</w:t>
      </w:r>
      <w:r w:rsidRPr="0080042A">
        <w:t>ease complete the following questions as though you are the person you are completing the form for.</w:t>
      </w:r>
    </w:p>
    <w:p w14:paraId="4A0C0463" w14:textId="2794F6CE" w:rsidR="00644300" w:rsidRPr="00CD75F5" w:rsidRDefault="00CD75F5" w:rsidP="00CD75F5">
      <w:pPr>
        <w:ind w:left="720" w:hanging="720"/>
      </w:pPr>
      <w:r w:rsidRPr="00CD75F5">
        <w:rPr>
          <w:b/>
        </w:rPr>
        <w:t>4.</w:t>
      </w:r>
      <w:r>
        <w:t xml:space="preserve"> </w:t>
      </w:r>
      <w:r>
        <w:tab/>
      </w:r>
      <w:r w:rsidR="007339DA" w:rsidRPr="00CD75F5">
        <w:t>Do you identify as a disabled person</w:t>
      </w:r>
      <w:r w:rsidR="002E0DDF" w:rsidRPr="00CD75F5">
        <w:t>?</w:t>
      </w:r>
      <w:r w:rsidR="00CF7C9A" w:rsidRPr="00CD75F5">
        <w:t xml:space="preserve"> (</w:t>
      </w:r>
      <w:r w:rsidR="007C7030" w:rsidRPr="00CD75F5">
        <w:t>Circle the</w:t>
      </w:r>
      <w:r w:rsidR="00CF7C9A" w:rsidRPr="00CD75F5">
        <w:t xml:space="preserve"> option that applies</w:t>
      </w:r>
      <w:r w:rsidR="007C7030" w:rsidRPr="00CD75F5">
        <w:t>)</w:t>
      </w:r>
      <w:r w:rsidR="00CF7C9A" w:rsidRPr="00CD75F5">
        <w:t xml:space="preserve"> </w:t>
      </w:r>
    </w:p>
    <w:p w14:paraId="4A1134BD" w14:textId="555B4DE2" w:rsidR="00644300" w:rsidRPr="00C72B71" w:rsidRDefault="007339DA" w:rsidP="00CD75F5">
      <w:pPr>
        <w:pStyle w:val="Bullet"/>
      </w:pPr>
      <w:r w:rsidRPr="00C72B71">
        <w:t>Yes</w:t>
      </w:r>
      <w:r w:rsidR="00A36F20">
        <w:t>.</w:t>
      </w:r>
    </w:p>
    <w:p w14:paraId="11210A49" w14:textId="2AC7BC1B" w:rsidR="005F742E" w:rsidRDefault="007339DA" w:rsidP="00CD75F5">
      <w:pPr>
        <w:pStyle w:val="Bullet"/>
      </w:pPr>
      <w:r w:rsidRPr="00C72B71">
        <w:t>No</w:t>
      </w:r>
      <w:r w:rsidR="00A36F20">
        <w:t>.</w:t>
      </w:r>
    </w:p>
    <w:p w14:paraId="5A8B87E2" w14:textId="77777777" w:rsidR="000C2799" w:rsidRDefault="000C2799" w:rsidP="00CD75F5"/>
    <w:p w14:paraId="045B7C7C" w14:textId="3F6AC25C" w:rsidR="002E0DDF" w:rsidRPr="00CD75F5" w:rsidRDefault="00CD75F5" w:rsidP="00CD75F5">
      <w:pPr>
        <w:spacing w:after="80"/>
        <w:ind w:left="720" w:hanging="720"/>
      </w:pPr>
      <w:r w:rsidRPr="00CD75F5">
        <w:rPr>
          <w:b/>
        </w:rPr>
        <w:lastRenderedPageBreak/>
        <w:t>5.</w:t>
      </w:r>
      <w:r>
        <w:t xml:space="preserve"> </w:t>
      </w:r>
      <w:r>
        <w:tab/>
      </w:r>
      <w:r w:rsidR="002E0DDF" w:rsidRPr="00CD75F5">
        <w:t xml:space="preserve">Do you identify as </w:t>
      </w:r>
      <w:r w:rsidR="00896AC1" w:rsidRPr="00CD75F5">
        <w:t>t</w:t>
      </w:r>
      <w:r w:rsidR="002E0DDF" w:rsidRPr="00CD75F5">
        <w:t>āngata whaikaha Māori?</w:t>
      </w:r>
      <w:r w:rsidR="00CF7C9A" w:rsidRPr="00CD75F5">
        <w:t xml:space="preserve"> (</w:t>
      </w:r>
      <w:r w:rsidR="007C7030" w:rsidRPr="00CD75F5">
        <w:t>Circle the option that applies</w:t>
      </w:r>
      <w:r w:rsidR="00CF7C9A" w:rsidRPr="00CD75F5">
        <w:t>):</w:t>
      </w:r>
    </w:p>
    <w:p w14:paraId="27ED4980" w14:textId="4B882BF4" w:rsidR="002E0DDF" w:rsidRPr="00C72B71" w:rsidRDefault="002E0DDF" w:rsidP="00CD75F5">
      <w:pPr>
        <w:pStyle w:val="ListBullet"/>
        <w:numPr>
          <w:ilvl w:val="0"/>
          <w:numId w:val="16"/>
        </w:numPr>
        <w:spacing w:after="200"/>
        <w:ind w:left="1066" w:hanging="357"/>
        <w:contextualSpacing w:val="0"/>
      </w:pPr>
      <w:r w:rsidRPr="00C72B71">
        <w:t>Yes</w:t>
      </w:r>
      <w:r w:rsidR="00A36F20">
        <w:t>.</w:t>
      </w:r>
    </w:p>
    <w:p w14:paraId="1AE0E80D" w14:textId="420B08CE" w:rsidR="000C2799" w:rsidRDefault="002E0DDF" w:rsidP="00CD75F5">
      <w:pPr>
        <w:pStyle w:val="ListBullet"/>
        <w:numPr>
          <w:ilvl w:val="0"/>
          <w:numId w:val="16"/>
        </w:numPr>
        <w:spacing w:after="400"/>
        <w:ind w:left="1066" w:hanging="357"/>
        <w:contextualSpacing w:val="0"/>
      </w:pPr>
      <w:r w:rsidRPr="00C72B71">
        <w:t>No</w:t>
      </w:r>
      <w:r w:rsidR="00A36F20">
        <w:t>.</w:t>
      </w:r>
    </w:p>
    <w:p w14:paraId="3B943AE8" w14:textId="6A65FAB7" w:rsidR="00644300" w:rsidRPr="00CD75F5" w:rsidRDefault="00CD75F5" w:rsidP="00CD75F5">
      <w:pPr>
        <w:spacing w:after="80"/>
        <w:ind w:left="720" w:hanging="720"/>
      </w:pPr>
      <w:r w:rsidRPr="00CD75F5">
        <w:rPr>
          <w:b/>
        </w:rPr>
        <w:t>6.</w:t>
      </w:r>
      <w:r>
        <w:t xml:space="preserve"> </w:t>
      </w:r>
      <w:r>
        <w:tab/>
      </w:r>
      <w:r w:rsidR="00031EBE" w:rsidRPr="00CD75F5">
        <w:t>Which impairment type(s) apply to you/your lived experience?</w:t>
      </w:r>
      <w:r w:rsidR="00CF7C9A" w:rsidRPr="00CD75F5">
        <w:t xml:space="preserve"> (</w:t>
      </w:r>
      <w:r w:rsidR="007C7030" w:rsidRPr="00CD75F5">
        <w:t>Circle all the options that apply</w:t>
      </w:r>
      <w:r w:rsidR="00CF7C9A" w:rsidRPr="00CD75F5">
        <w:t>)</w:t>
      </w:r>
    </w:p>
    <w:p w14:paraId="40A4AC73" w14:textId="3C5DA685" w:rsidR="00644300" w:rsidRPr="00C72B71" w:rsidRDefault="007339DA" w:rsidP="00CD75F5">
      <w:pPr>
        <w:pStyle w:val="Bullet"/>
      </w:pPr>
      <w:r w:rsidRPr="00C72B71">
        <w:t>Physical</w:t>
      </w:r>
      <w:r w:rsidR="00A36F20">
        <w:t>.</w:t>
      </w:r>
    </w:p>
    <w:p w14:paraId="08788D46" w14:textId="6FCA146E" w:rsidR="00644300" w:rsidRPr="00C72B71" w:rsidRDefault="007339DA" w:rsidP="00CD75F5">
      <w:pPr>
        <w:pStyle w:val="Bullet"/>
      </w:pPr>
      <w:r w:rsidRPr="00C72B71">
        <w:t>Hearing or auditory</w:t>
      </w:r>
      <w:r w:rsidR="00A36F20">
        <w:t>.</w:t>
      </w:r>
    </w:p>
    <w:p w14:paraId="13D07393" w14:textId="367EB12E" w:rsidR="00644300" w:rsidRPr="00C72B71" w:rsidRDefault="007339DA" w:rsidP="00CD75F5">
      <w:pPr>
        <w:pStyle w:val="Bullet"/>
      </w:pPr>
      <w:r w:rsidRPr="00C72B71">
        <w:t>Visual</w:t>
      </w:r>
      <w:r w:rsidR="00A36F20">
        <w:t>.</w:t>
      </w:r>
    </w:p>
    <w:p w14:paraId="3EEE8A45" w14:textId="355FF6DF" w:rsidR="00644300" w:rsidRPr="00C72B71" w:rsidRDefault="007339DA" w:rsidP="00CD75F5">
      <w:pPr>
        <w:pStyle w:val="Bullet"/>
      </w:pPr>
      <w:r w:rsidRPr="00C72B71">
        <w:t>Speech</w:t>
      </w:r>
      <w:r w:rsidR="00A36F20">
        <w:t>.</w:t>
      </w:r>
    </w:p>
    <w:p w14:paraId="1BAD6536" w14:textId="3D8E9597" w:rsidR="002E0DDF" w:rsidRDefault="007339DA" w:rsidP="00CD75F5">
      <w:pPr>
        <w:pStyle w:val="Bullet"/>
      </w:pPr>
      <w:r w:rsidRPr="00C72B71">
        <w:t>Learning, cognitive or neurological</w:t>
      </w:r>
      <w:r w:rsidR="00A36F20">
        <w:t>.</w:t>
      </w:r>
    </w:p>
    <w:p w14:paraId="2ACDC6D4" w14:textId="466895F7" w:rsidR="0019703A" w:rsidRDefault="001A3A0F" w:rsidP="00CD75F5">
      <w:pPr>
        <w:pStyle w:val="Bullet"/>
      </w:pPr>
      <w:r w:rsidRPr="00C72B71">
        <w:t>Other</w:t>
      </w:r>
      <w:r w:rsidR="00A36F20">
        <w:t>.</w:t>
      </w:r>
    </w:p>
    <w:p w14:paraId="64ECAC81" w14:textId="220D8DC3" w:rsidR="006F693F" w:rsidRPr="006F693F" w:rsidRDefault="006F693F" w:rsidP="00CD75F5">
      <w:pPr>
        <w:pStyle w:val="Bullet"/>
      </w:pPr>
      <w:r w:rsidRPr="006F693F">
        <w:t>None</w:t>
      </w:r>
      <w:r w:rsidR="00A36F20">
        <w:t>.</w:t>
      </w:r>
    </w:p>
    <w:p w14:paraId="761FAEB8" w14:textId="7D042563" w:rsidR="00FB292B" w:rsidRDefault="006F693F" w:rsidP="00CD75F5">
      <w:pPr>
        <w:pStyle w:val="Bullet"/>
        <w:spacing w:after="400"/>
      </w:pPr>
      <w:r w:rsidRPr="006F693F">
        <w:t>Prefer not to say</w:t>
      </w:r>
      <w:r w:rsidR="00A36F20">
        <w:t>.</w:t>
      </w:r>
    </w:p>
    <w:p w14:paraId="778AE852" w14:textId="77777777" w:rsidR="00FB292B" w:rsidRDefault="00FB292B">
      <w:pPr>
        <w:spacing w:after="120" w:line="288" w:lineRule="auto"/>
        <w:rPr>
          <w:lang w:val="en-NZ"/>
        </w:rPr>
      </w:pPr>
      <w:r>
        <w:br w:type="page"/>
      </w:r>
    </w:p>
    <w:p w14:paraId="5FA8F749" w14:textId="38CBF67A" w:rsidR="00644300" w:rsidRPr="00FB292B" w:rsidRDefault="00FB292B" w:rsidP="00FB292B">
      <w:pPr>
        <w:spacing w:after="80"/>
        <w:ind w:left="720" w:hanging="720"/>
      </w:pPr>
      <w:r w:rsidRPr="00FB292B">
        <w:rPr>
          <w:b/>
        </w:rPr>
        <w:lastRenderedPageBreak/>
        <w:t>7.</w:t>
      </w:r>
      <w:r>
        <w:t xml:space="preserve"> </w:t>
      </w:r>
      <w:r>
        <w:tab/>
      </w:r>
      <w:r w:rsidR="007339DA" w:rsidRPr="00FB292B">
        <w:t>Are you a carer or family member of a disabled person?</w:t>
      </w:r>
      <w:r w:rsidR="00CF7C9A" w:rsidRPr="00FB292B">
        <w:t xml:space="preserve"> (</w:t>
      </w:r>
      <w:r w:rsidR="007C7030" w:rsidRPr="00FB292B">
        <w:t>Circle the option that applies</w:t>
      </w:r>
      <w:r w:rsidR="00CF7C9A" w:rsidRPr="00FB292B">
        <w:t>):</w:t>
      </w:r>
    </w:p>
    <w:p w14:paraId="7023A3B4" w14:textId="22332E93" w:rsidR="00644300" w:rsidRPr="00C72B71" w:rsidRDefault="007339DA" w:rsidP="00FB292B">
      <w:pPr>
        <w:pStyle w:val="Bullet"/>
      </w:pPr>
      <w:r w:rsidRPr="00C72B71">
        <w:t>Yes</w:t>
      </w:r>
      <w:r w:rsidR="00C02C85">
        <w:t>.</w:t>
      </w:r>
    </w:p>
    <w:p w14:paraId="31A5A6E0" w14:textId="208E7A3F" w:rsidR="002E0DDF" w:rsidRDefault="007339DA" w:rsidP="00FB292B">
      <w:pPr>
        <w:pStyle w:val="Bullet"/>
        <w:spacing w:after="400"/>
      </w:pPr>
      <w:r w:rsidRPr="00C72B71">
        <w:t>No</w:t>
      </w:r>
      <w:r w:rsidR="00C02C85">
        <w:t>.</w:t>
      </w:r>
    </w:p>
    <w:p w14:paraId="5C36B3E6" w14:textId="7DBA76FE" w:rsidR="00644300" w:rsidRPr="00FB292B" w:rsidRDefault="00FB292B" w:rsidP="00FB292B">
      <w:pPr>
        <w:spacing w:after="80"/>
      </w:pPr>
      <w:r w:rsidRPr="00FB292B">
        <w:rPr>
          <w:b/>
        </w:rPr>
        <w:t xml:space="preserve">8. </w:t>
      </w:r>
      <w:r w:rsidRPr="00FB292B">
        <w:rPr>
          <w:b/>
        </w:rPr>
        <w:tab/>
      </w:r>
      <w:r w:rsidR="007339DA" w:rsidRPr="00FB292B">
        <w:t>What is your age group?</w:t>
      </w:r>
      <w:r w:rsidR="009B2A1B" w:rsidRPr="00FB292B">
        <w:t xml:space="preserve"> (</w:t>
      </w:r>
      <w:r w:rsidR="007C7030" w:rsidRPr="00FB292B">
        <w:t>Circle the option that applies</w:t>
      </w:r>
      <w:r w:rsidR="009B2A1B" w:rsidRPr="00FB292B">
        <w:t>):</w:t>
      </w:r>
    </w:p>
    <w:p w14:paraId="39A07864" w14:textId="14F4893F" w:rsidR="00644300" w:rsidRPr="00C72B71" w:rsidRDefault="007339DA" w:rsidP="00FB292B">
      <w:pPr>
        <w:pStyle w:val="Bullet"/>
      </w:pPr>
      <w:r w:rsidRPr="00C72B71">
        <w:t>Under 15</w:t>
      </w:r>
      <w:r w:rsidR="004854C3">
        <w:t xml:space="preserve"> years</w:t>
      </w:r>
      <w:r w:rsidR="00C02C85">
        <w:t>.</w:t>
      </w:r>
    </w:p>
    <w:p w14:paraId="5C375524" w14:textId="0441FEDF" w:rsidR="00644300" w:rsidRPr="00C72B71" w:rsidRDefault="007339DA" w:rsidP="00FB292B">
      <w:pPr>
        <w:pStyle w:val="Bullet"/>
      </w:pPr>
      <w:r w:rsidRPr="00C72B71">
        <w:t>15–29</w:t>
      </w:r>
      <w:r w:rsidR="004854C3">
        <w:t xml:space="preserve"> years</w:t>
      </w:r>
      <w:r w:rsidR="00C02C85">
        <w:t>.</w:t>
      </w:r>
    </w:p>
    <w:p w14:paraId="51CA247D" w14:textId="72DB6156" w:rsidR="00644300" w:rsidRPr="00C72B71" w:rsidRDefault="007339DA" w:rsidP="00FB292B">
      <w:pPr>
        <w:pStyle w:val="Bullet"/>
      </w:pPr>
      <w:r w:rsidRPr="00C72B71">
        <w:t>30–44</w:t>
      </w:r>
      <w:r w:rsidR="004854C3">
        <w:t xml:space="preserve"> years</w:t>
      </w:r>
      <w:r w:rsidR="00C02C85">
        <w:t>.</w:t>
      </w:r>
    </w:p>
    <w:p w14:paraId="52E6A427" w14:textId="65322683" w:rsidR="00644300" w:rsidRPr="00C72B71" w:rsidRDefault="007339DA" w:rsidP="00FB292B">
      <w:pPr>
        <w:pStyle w:val="Bullet"/>
      </w:pPr>
      <w:r w:rsidRPr="00C72B71">
        <w:t>45–64</w:t>
      </w:r>
      <w:r w:rsidR="004854C3">
        <w:t xml:space="preserve"> years</w:t>
      </w:r>
      <w:r w:rsidR="00C02C85">
        <w:t>.</w:t>
      </w:r>
    </w:p>
    <w:p w14:paraId="148F3FA9" w14:textId="4FFC5C9C" w:rsidR="00F94869" w:rsidRDefault="007339DA" w:rsidP="00FB292B">
      <w:pPr>
        <w:pStyle w:val="Bullet"/>
      </w:pPr>
      <w:r w:rsidRPr="00C72B71">
        <w:t>65</w:t>
      </w:r>
      <w:r w:rsidR="00F94869" w:rsidRPr="00C72B71">
        <w:t>–</w:t>
      </w:r>
      <w:r w:rsidR="00F94869">
        <w:t>74 years</w:t>
      </w:r>
      <w:r w:rsidR="00C02C85">
        <w:t>.</w:t>
      </w:r>
    </w:p>
    <w:p w14:paraId="753456B7" w14:textId="1F79B187" w:rsidR="00644300" w:rsidRDefault="00F94869" w:rsidP="00FB292B">
      <w:pPr>
        <w:pStyle w:val="Bullet"/>
        <w:spacing w:after="400"/>
      </w:pPr>
      <w:r>
        <w:t>75 years</w:t>
      </w:r>
      <w:r w:rsidR="007339DA" w:rsidRPr="00C72B71">
        <w:t xml:space="preserve"> or over</w:t>
      </w:r>
      <w:r w:rsidR="00C02C85">
        <w:t>.</w:t>
      </w:r>
    </w:p>
    <w:p w14:paraId="73EF8F8E" w14:textId="2CED1D63" w:rsidR="00644300" w:rsidRPr="00FB292B" w:rsidRDefault="00FB292B" w:rsidP="00FB292B">
      <w:pPr>
        <w:spacing w:after="80"/>
      </w:pPr>
      <w:r w:rsidRPr="00FB292B">
        <w:rPr>
          <w:b/>
        </w:rPr>
        <w:t xml:space="preserve">9. </w:t>
      </w:r>
      <w:r w:rsidRPr="00FB292B">
        <w:rPr>
          <w:b/>
        </w:rPr>
        <w:tab/>
      </w:r>
      <w:r w:rsidR="007339DA" w:rsidRPr="00FB292B">
        <w:t>What is your gender?</w:t>
      </w:r>
      <w:r w:rsidR="009B2A1B" w:rsidRPr="00FB292B">
        <w:t xml:space="preserve"> (</w:t>
      </w:r>
      <w:r w:rsidR="007C7030" w:rsidRPr="00FB292B">
        <w:t>Circle the option that applies</w:t>
      </w:r>
      <w:r w:rsidR="009B2A1B" w:rsidRPr="00FB292B">
        <w:t>):</w:t>
      </w:r>
    </w:p>
    <w:p w14:paraId="48633C23" w14:textId="1A9C4E41" w:rsidR="00644300" w:rsidRPr="00C72B71" w:rsidRDefault="007339DA" w:rsidP="00FB292B">
      <w:pPr>
        <w:pStyle w:val="Bullet"/>
      </w:pPr>
      <w:r w:rsidRPr="00C72B71">
        <w:t>Male</w:t>
      </w:r>
      <w:r w:rsidR="00C02C85">
        <w:t>.</w:t>
      </w:r>
    </w:p>
    <w:p w14:paraId="2206E6CE" w14:textId="7972CEA7" w:rsidR="00644300" w:rsidRPr="00C72B71" w:rsidRDefault="007339DA" w:rsidP="00FB292B">
      <w:pPr>
        <w:pStyle w:val="Bullet"/>
      </w:pPr>
      <w:r w:rsidRPr="00C72B71">
        <w:t>Female</w:t>
      </w:r>
      <w:r w:rsidR="00C02C85">
        <w:t>.</w:t>
      </w:r>
    </w:p>
    <w:p w14:paraId="7DD12960" w14:textId="446EE1F7" w:rsidR="00644300" w:rsidRDefault="007339DA" w:rsidP="00FB292B">
      <w:pPr>
        <w:pStyle w:val="Bullet"/>
      </w:pPr>
      <w:r w:rsidRPr="00C72B71">
        <w:t>Another gender</w:t>
      </w:r>
      <w:r w:rsidR="00C02C85">
        <w:t>.</w:t>
      </w:r>
    </w:p>
    <w:p w14:paraId="135A2AA9" w14:textId="6CDF9FF6" w:rsidR="009D2F13" w:rsidRDefault="009D2F13" w:rsidP="00FB292B">
      <w:pPr>
        <w:pStyle w:val="Bullet"/>
      </w:pPr>
      <w:r>
        <w:t>Prefer</w:t>
      </w:r>
      <w:r w:rsidR="001D62BE">
        <w:t xml:space="preserve"> not to answer</w:t>
      </w:r>
      <w:r w:rsidR="00C02C85">
        <w:t>.</w:t>
      </w:r>
    </w:p>
    <w:p w14:paraId="5C2D3F16" w14:textId="305430CB" w:rsidR="00644300" w:rsidRPr="00FB292B" w:rsidRDefault="00FB292B" w:rsidP="00FB292B">
      <w:pPr>
        <w:spacing w:after="80"/>
        <w:ind w:left="720" w:hanging="720"/>
      </w:pPr>
      <w:r w:rsidRPr="00FB292B">
        <w:rPr>
          <w:b/>
        </w:rPr>
        <w:lastRenderedPageBreak/>
        <w:t>10.</w:t>
      </w:r>
      <w:r>
        <w:t xml:space="preserve"> </w:t>
      </w:r>
      <w:r>
        <w:tab/>
      </w:r>
      <w:r w:rsidR="007339DA" w:rsidRPr="00FB292B">
        <w:t xml:space="preserve">Which ethnic group(s) do you belong to? </w:t>
      </w:r>
      <w:r w:rsidR="009B2A1B" w:rsidRPr="00FB292B">
        <w:t>(</w:t>
      </w:r>
      <w:r w:rsidR="007C7030" w:rsidRPr="00FB292B">
        <w:t>Circle all the options that apply</w:t>
      </w:r>
      <w:r w:rsidR="009B2A1B" w:rsidRPr="00FB292B">
        <w:t>)</w:t>
      </w:r>
      <w:r w:rsidR="007C7030" w:rsidRPr="00FB292B">
        <w:t>:</w:t>
      </w:r>
    </w:p>
    <w:p w14:paraId="4EDA0888" w14:textId="5A089B66" w:rsidR="00644300" w:rsidRPr="00C72B71" w:rsidRDefault="007339DA" w:rsidP="00FB292B">
      <w:pPr>
        <w:pStyle w:val="Bullet"/>
      </w:pPr>
      <w:r w:rsidRPr="00C72B71">
        <w:t>N</w:t>
      </w:r>
      <w:r w:rsidR="007A739D">
        <w:t xml:space="preserve">ew </w:t>
      </w:r>
      <w:r w:rsidRPr="00C72B71">
        <w:t>Z</w:t>
      </w:r>
      <w:r w:rsidR="00F55858">
        <w:t>ealand</w:t>
      </w:r>
      <w:r w:rsidRPr="00C72B71">
        <w:t xml:space="preserve"> European</w:t>
      </w:r>
      <w:r w:rsidR="00C02C85">
        <w:t>.</w:t>
      </w:r>
    </w:p>
    <w:p w14:paraId="1D862592" w14:textId="173E7BC9" w:rsidR="00644300" w:rsidRPr="00C72B71" w:rsidRDefault="007339DA" w:rsidP="00FB292B">
      <w:pPr>
        <w:pStyle w:val="Bullet"/>
      </w:pPr>
      <w:r w:rsidRPr="00C72B71">
        <w:t>Māori</w:t>
      </w:r>
      <w:r w:rsidR="00C02C85">
        <w:t>.</w:t>
      </w:r>
    </w:p>
    <w:p w14:paraId="3E5C158D" w14:textId="531F9ECB" w:rsidR="00644300" w:rsidRPr="00C72B71" w:rsidRDefault="007339DA" w:rsidP="00FB292B">
      <w:pPr>
        <w:pStyle w:val="Bullet"/>
      </w:pPr>
      <w:r w:rsidRPr="00C72B71">
        <w:t>Samoan</w:t>
      </w:r>
      <w:r w:rsidR="00C02C85">
        <w:t>.</w:t>
      </w:r>
    </w:p>
    <w:p w14:paraId="6DB38EF2" w14:textId="5ACA5A0A" w:rsidR="00644300" w:rsidRPr="00C72B71" w:rsidRDefault="007339DA" w:rsidP="00FB292B">
      <w:pPr>
        <w:pStyle w:val="Bullet"/>
      </w:pPr>
      <w:r w:rsidRPr="00C72B71">
        <w:t>Cook Island Māori</w:t>
      </w:r>
      <w:r w:rsidR="00C02C85">
        <w:t>.</w:t>
      </w:r>
    </w:p>
    <w:p w14:paraId="1C7FDA1E" w14:textId="6278B7D6" w:rsidR="00644300" w:rsidRPr="00C72B71" w:rsidRDefault="007339DA" w:rsidP="00FB292B">
      <w:pPr>
        <w:pStyle w:val="Bullet"/>
      </w:pPr>
      <w:r w:rsidRPr="00C72B71">
        <w:t>Tongan</w:t>
      </w:r>
      <w:r w:rsidR="00C02C85">
        <w:t>.</w:t>
      </w:r>
    </w:p>
    <w:p w14:paraId="6FDF82A5" w14:textId="4C317A5D" w:rsidR="00644300" w:rsidRPr="00C72B71" w:rsidRDefault="007339DA" w:rsidP="00FB292B">
      <w:pPr>
        <w:pStyle w:val="Bullet"/>
      </w:pPr>
      <w:r w:rsidRPr="00C72B71">
        <w:t>Niuean</w:t>
      </w:r>
      <w:r w:rsidR="00C02C85">
        <w:t>.</w:t>
      </w:r>
    </w:p>
    <w:p w14:paraId="6CA3D44C" w14:textId="213011A9" w:rsidR="00644300" w:rsidRPr="00C72B71" w:rsidRDefault="007339DA" w:rsidP="00FB292B">
      <w:pPr>
        <w:pStyle w:val="Bullet"/>
      </w:pPr>
      <w:r w:rsidRPr="00C72B71">
        <w:t>Chinese</w:t>
      </w:r>
      <w:r w:rsidR="00C02C85">
        <w:t>.</w:t>
      </w:r>
    </w:p>
    <w:p w14:paraId="6414583A" w14:textId="4C224BFF" w:rsidR="00644300" w:rsidRPr="00C72B71" w:rsidRDefault="007339DA" w:rsidP="00FB292B">
      <w:pPr>
        <w:pStyle w:val="Bullet"/>
      </w:pPr>
      <w:r w:rsidRPr="00C72B71">
        <w:t>Indian</w:t>
      </w:r>
      <w:r w:rsidR="00C02C85">
        <w:t>.</w:t>
      </w:r>
    </w:p>
    <w:p w14:paraId="2337C1AA" w14:textId="3D3EEE1E" w:rsidR="004C2A27" w:rsidRDefault="007339DA" w:rsidP="00FB292B">
      <w:pPr>
        <w:pStyle w:val="Bullet"/>
        <w:spacing w:after="400"/>
      </w:pPr>
      <w:r w:rsidRPr="00C72B71">
        <w:t>Other:</w:t>
      </w:r>
    </w:p>
    <w:p w14:paraId="7D5183EB" w14:textId="5FCFC93E" w:rsidR="0061509C" w:rsidRPr="00FB292B" w:rsidRDefault="00FB292B" w:rsidP="00FB292B">
      <w:pPr>
        <w:spacing w:after="80"/>
        <w:ind w:left="720" w:hanging="720"/>
      </w:pPr>
      <w:r>
        <w:t>11.</w:t>
      </w:r>
      <w:r>
        <w:tab/>
      </w:r>
      <w:r w:rsidR="00A44915" w:rsidRPr="00FB292B">
        <w:t>What part of the country do you live</w:t>
      </w:r>
      <w:r w:rsidR="002207B5" w:rsidRPr="00FB292B">
        <w:t xml:space="preserve"> in most of the time</w:t>
      </w:r>
      <w:r w:rsidR="00A44915" w:rsidRPr="00FB292B">
        <w:t>?</w:t>
      </w:r>
      <w:r w:rsidR="002207B5" w:rsidRPr="00FB292B">
        <w:t xml:space="preserve"> (</w:t>
      </w:r>
      <w:r w:rsidR="007C7030" w:rsidRPr="00FB292B">
        <w:t>Circle all the options that apply</w:t>
      </w:r>
      <w:r w:rsidR="002207B5" w:rsidRPr="00FB292B">
        <w:t>):</w:t>
      </w:r>
    </w:p>
    <w:p w14:paraId="2B185105" w14:textId="1FED1AC2" w:rsidR="00A44915" w:rsidRPr="00945D62" w:rsidRDefault="00AE008E" w:rsidP="00FB292B">
      <w:pPr>
        <w:pStyle w:val="Bullet"/>
      </w:pPr>
      <w:r w:rsidRPr="00945D62">
        <w:t>N</w:t>
      </w:r>
      <w:r w:rsidR="00A44915" w:rsidRPr="00945D62">
        <w:t>orthland</w:t>
      </w:r>
      <w:r w:rsidR="00C02C85">
        <w:t>.</w:t>
      </w:r>
    </w:p>
    <w:p w14:paraId="5EE8F02D" w14:textId="6628583F" w:rsidR="00A44915" w:rsidRPr="00945D62" w:rsidRDefault="00A44915" w:rsidP="00FB292B">
      <w:pPr>
        <w:pStyle w:val="Bullet"/>
      </w:pPr>
      <w:r w:rsidRPr="00945D62">
        <w:t>Auckland</w:t>
      </w:r>
      <w:r w:rsidR="00C02C85">
        <w:t>.</w:t>
      </w:r>
    </w:p>
    <w:p w14:paraId="2952D381" w14:textId="34CE4593" w:rsidR="00A44915" w:rsidRPr="00945D62" w:rsidRDefault="00A44915" w:rsidP="00FB292B">
      <w:pPr>
        <w:pStyle w:val="Bullet"/>
      </w:pPr>
      <w:r w:rsidRPr="00945D62">
        <w:t>Waikato</w:t>
      </w:r>
      <w:r w:rsidR="00C02C85">
        <w:t>.</w:t>
      </w:r>
    </w:p>
    <w:p w14:paraId="6988B794" w14:textId="684FE653" w:rsidR="00A44915" w:rsidRPr="00945D62" w:rsidRDefault="00A44915" w:rsidP="00FB292B">
      <w:pPr>
        <w:pStyle w:val="Bullet"/>
      </w:pPr>
      <w:r w:rsidRPr="00945D62">
        <w:t>Bay of Plenty</w:t>
      </w:r>
      <w:r w:rsidR="00C02C85">
        <w:t>.</w:t>
      </w:r>
    </w:p>
    <w:p w14:paraId="1DB0918F" w14:textId="5C43FAC2" w:rsidR="00AE008E" w:rsidRPr="00945D62" w:rsidRDefault="00AE008E" w:rsidP="00FB292B">
      <w:pPr>
        <w:pStyle w:val="Bullet"/>
      </w:pPr>
      <w:r w:rsidRPr="00945D62">
        <w:lastRenderedPageBreak/>
        <w:t>Gisborne</w:t>
      </w:r>
      <w:r w:rsidR="00C02C85">
        <w:t>.</w:t>
      </w:r>
    </w:p>
    <w:p w14:paraId="6B41734D" w14:textId="36F7C0F0" w:rsidR="00AE008E" w:rsidRPr="00945D62" w:rsidRDefault="00AE008E" w:rsidP="00FB292B">
      <w:pPr>
        <w:pStyle w:val="Bullet"/>
      </w:pPr>
      <w:r w:rsidRPr="00945D62">
        <w:t>Hawke’s Bay</w:t>
      </w:r>
      <w:r w:rsidR="00C02C85">
        <w:t>.</w:t>
      </w:r>
    </w:p>
    <w:p w14:paraId="3CF7A00D" w14:textId="59B19692" w:rsidR="00A44915" w:rsidRPr="00945D62" w:rsidRDefault="00A44915" w:rsidP="00FB292B">
      <w:pPr>
        <w:pStyle w:val="Bullet"/>
      </w:pPr>
      <w:r w:rsidRPr="00945D62">
        <w:t>Taranaki</w:t>
      </w:r>
      <w:r w:rsidR="00C02C85">
        <w:t>.</w:t>
      </w:r>
    </w:p>
    <w:p w14:paraId="3254169B" w14:textId="0CEA41A6" w:rsidR="00A44915" w:rsidRPr="00945D62" w:rsidRDefault="00AE008E" w:rsidP="00FB292B">
      <w:pPr>
        <w:pStyle w:val="Bullet"/>
      </w:pPr>
      <w:r w:rsidRPr="00945D62">
        <w:t>Manawatu-Whanganui</w:t>
      </w:r>
      <w:r w:rsidR="00C02C85">
        <w:t>.</w:t>
      </w:r>
    </w:p>
    <w:p w14:paraId="5EF40051" w14:textId="11E53248" w:rsidR="00A44915" w:rsidRPr="00945D62" w:rsidRDefault="00A44915" w:rsidP="00FB292B">
      <w:pPr>
        <w:pStyle w:val="Bullet"/>
      </w:pPr>
      <w:r w:rsidRPr="00945D62">
        <w:t>Wellington</w:t>
      </w:r>
      <w:r w:rsidR="00C02C85">
        <w:t>.</w:t>
      </w:r>
    </w:p>
    <w:p w14:paraId="31B89CD2" w14:textId="20C6B7BE" w:rsidR="00AE008E" w:rsidRPr="00945D62" w:rsidRDefault="00A44915" w:rsidP="00FB292B">
      <w:pPr>
        <w:pStyle w:val="Bullet"/>
      </w:pPr>
      <w:r w:rsidRPr="00945D62">
        <w:t>Nelson</w:t>
      </w:r>
      <w:r w:rsidR="00C02C85">
        <w:t>.</w:t>
      </w:r>
    </w:p>
    <w:p w14:paraId="49A73D3B" w14:textId="0283C7B9" w:rsidR="00AE008E" w:rsidRPr="00945D62" w:rsidRDefault="00A44915" w:rsidP="00FB292B">
      <w:pPr>
        <w:pStyle w:val="Bullet"/>
      </w:pPr>
      <w:r w:rsidRPr="00945D62">
        <w:t>Marlborough</w:t>
      </w:r>
      <w:r w:rsidR="00C02C85">
        <w:t>.</w:t>
      </w:r>
    </w:p>
    <w:p w14:paraId="51BD0342" w14:textId="1491B391" w:rsidR="00A44915" w:rsidRPr="00945D62" w:rsidRDefault="00A44915" w:rsidP="00FB292B">
      <w:pPr>
        <w:pStyle w:val="Bullet"/>
      </w:pPr>
      <w:r w:rsidRPr="00945D62">
        <w:t>West Coast</w:t>
      </w:r>
      <w:r w:rsidR="00C02C85">
        <w:t>.</w:t>
      </w:r>
    </w:p>
    <w:p w14:paraId="5B32E107" w14:textId="34A26D5D" w:rsidR="00A44915" w:rsidRPr="00945D62" w:rsidRDefault="00A44915" w:rsidP="00FB292B">
      <w:pPr>
        <w:pStyle w:val="Bullet"/>
      </w:pPr>
      <w:r w:rsidRPr="00945D62">
        <w:t>Canterbury</w:t>
      </w:r>
      <w:r w:rsidR="00C02C85">
        <w:t>.</w:t>
      </w:r>
    </w:p>
    <w:p w14:paraId="6515DCB4" w14:textId="564A4F4B" w:rsidR="00AE008E" w:rsidRPr="00945D62" w:rsidRDefault="00AE008E" w:rsidP="00FB292B">
      <w:pPr>
        <w:pStyle w:val="Bullet"/>
      </w:pPr>
      <w:r w:rsidRPr="00945D62">
        <w:t>Otago</w:t>
      </w:r>
      <w:r w:rsidR="00C02C85">
        <w:t>.</w:t>
      </w:r>
    </w:p>
    <w:p w14:paraId="15A0F307" w14:textId="7BD0C729" w:rsidR="002207B5" w:rsidRDefault="00A44915" w:rsidP="00FB292B">
      <w:pPr>
        <w:pStyle w:val="Bullet"/>
      </w:pPr>
      <w:r w:rsidRPr="00945D62">
        <w:t>South</w:t>
      </w:r>
      <w:r w:rsidR="007D5574" w:rsidRPr="00945D62">
        <w:t>land</w:t>
      </w:r>
      <w:r w:rsidR="00C02C85">
        <w:t>.</w:t>
      </w:r>
    </w:p>
    <w:p w14:paraId="0A6B9A26" w14:textId="77777777" w:rsidR="000C2799" w:rsidRPr="000574A9" w:rsidRDefault="000C2799" w:rsidP="00CD75F5"/>
    <w:p w14:paraId="66E25349" w14:textId="77777777" w:rsidR="00A73CDA" w:rsidRDefault="00A73CDA" w:rsidP="00CD75F5">
      <w:pPr>
        <w:rPr>
          <w:rFonts w:eastAsiaTheme="majorEastAsia" w:cstheme="majorBidi"/>
          <w:sz w:val="32"/>
          <w:szCs w:val="32"/>
        </w:rPr>
      </w:pPr>
      <w:r>
        <w:br w:type="page"/>
      </w:r>
    </w:p>
    <w:p w14:paraId="00EFD323" w14:textId="3FB39184" w:rsidR="00644300" w:rsidRDefault="007339DA" w:rsidP="00CD75F5">
      <w:pPr>
        <w:pStyle w:val="Heading1"/>
      </w:pPr>
      <w:r w:rsidRPr="001D2300">
        <w:lastRenderedPageBreak/>
        <w:t xml:space="preserve">Section 2: </w:t>
      </w:r>
      <w:r w:rsidR="005F60AB">
        <w:t>Proposals to c</w:t>
      </w:r>
      <w:r w:rsidR="005F60AB" w:rsidRPr="005F60AB">
        <w:t>larify the purpose of Total Mobility and make assessments more consistent</w:t>
      </w:r>
    </w:p>
    <w:p w14:paraId="4D89AAE2" w14:textId="16F8A3AD" w:rsidR="005F60AB" w:rsidRDefault="00633B3B" w:rsidP="00FB292B">
      <w:pPr>
        <w:spacing w:after="400"/>
      </w:pPr>
      <w:r>
        <w:t xml:space="preserve">This section asks questions about </w:t>
      </w:r>
      <w:r w:rsidR="003D4FD2">
        <w:t>our proposals on the</w:t>
      </w:r>
      <w:r>
        <w:t xml:space="preserve"> purpose of Total Mobility and making assessments fair and consistent. </w:t>
      </w:r>
      <w:r w:rsidR="005F60AB" w:rsidRPr="005F60AB">
        <w:t xml:space="preserve">We are </w:t>
      </w:r>
      <w:r w:rsidR="005F60AB" w:rsidRPr="00633B3B">
        <w:rPr>
          <w:b/>
          <w:bCs/>
        </w:rPr>
        <w:t>not</w:t>
      </w:r>
      <w:r w:rsidR="005F60AB" w:rsidRPr="005F60AB">
        <w:t xml:space="preserve"> changing who can get Total Mobility. </w:t>
      </w:r>
    </w:p>
    <w:p w14:paraId="43D2C140" w14:textId="4F13D4C9" w:rsidR="005F60AB" w:rsidRPr="00FB292B" w:rsidRDefault="005F60AB" w:rsidP="00CD75F5">
      <w:pPr>
        <w:rPr>
          <w:b/>
        </w:rPr>
      </w:pPr>
      <w:r w:rsidRPr="00FB292B">
        <w:rPr>
          <w:b/>
        </w:rPr>
        <w:t>Proposal 1</w:t>
      </w:r>
      <w:r w:rsidR="008F4148" w:rsidRPr="00FB292B">
        <w:rPr>
          <w:b/>
        </w:rPr>
        <w:t>:</w:t>
      </w:r>
      <w:r w:rsidRPr="00FB292B">
        <w:rPr>
          <w:b/>
        </w:rPr>
        <w:t xml:space="preserve"> A clear purpose statement</w:t>
      </w:r>
    </w:p>
    <w:p w14:paraId="5683C8CD" w14:textId="77777777" w:rsidR="005F60AB" w:rsidRPr="000B4C31" w:rsidRDefault="005F60AB" w:rsidP="00FB292B">
      <w:pPr>
        <w:spacing w:after="80"/>
        <w:rPr>
          <w:lang w:eastAsia="en-NZ"/>
        </w:rPr>
      </w:pPr>
      <w:r w:rsidRPr="000B4C31">
        <w:rPr>
          <w:lang w:eastAsia="en-NZ"/>
        </w:rPr>
        <w:t>The current definition is:</w:t>
      </w:r>
    </w:p>
    <w:p w14:paraId="18BB47F4" w14:textId="77777777" w:rsidR="005F60AB" w:rsidRPr="005F60AB" w:rsidRDefault="005F60AB" w:rsidP="00FB292B">
      <w:pPr>
        <w:spacing w:after="400"/>
        <w:rPr>
          <w:lang w:eastAsia="en-NZ"/>
        </w:rPr>
      </w:pPr>
      <w:r w:rsidRPr="005F60AB">
        <w:rPr>
          <w:lang w:eastAsia="en-NZ"/>
        </w:rPr>
        <w:t>“assist eligible people, with long-term impairments to access appropriate transport to meet their daily needs and enhance their community participation.”</w:t>
      </w:r>
    </w:p>
    <w:p w14:paraId="63C40932" w14:textId="77777777" w:rsidR="005F60AB" w:rsidRPr="000B4C31" w:rsidRDefault="005F60AB" w:rsidP="00FB292B">
      <w:pPr>
        <w:spacing w:after="80"/>
        <w:rPr>
          <w:lang w:eastAsia="en-NZ"/>
        </w:rPr>
      </w:pPr>
      <w:r w:rsidRPr="000B4C31">
        <w:rPr>
          <w:lang w:eastAsia="en-NZ"/>
        </w:rPr>
        <w:t xml:space="preserve">The </w:t>
      </w:r>
      <w:r w:rsidRPr="00FB292B">
        <w:rPr>
          <w:b/>
          <w:lang w:eastAsia="en-NZ"/>
        </w:rPr>
        <w:t>proposed new purpose</w:t>
      </w:r>
      <w:r w:rsidRPr="000B4C31">
        <w:rPr>
          <w:lang w:eastAsia="en-NZ"/>
        </w:rPr>
        <w:t xml:space="preserve"> is:</w:t>
      </w:r>
    </w:p>
    <w:p w14:paraId="72A1ADC9" w14:textId="77777777" w:rsidR="005F60AB" w:rsidRPr="00FB292B" w:rsidRDefault="005F60AB" w:rsidP="00CD75F5">
      <w:pPr>
        <w:pStyle w:val="Heading4"/>
        <w:rPr>
          <w:b w:val="0"/>
          <w:lang w:eastAsia="en-NZ"/>
        </w:rPr>
      </w:pPr>
      <w:r w:rsidRPr="00FB292B">
        <w:rPr>
          <w:b w:val="0"/>
          <w:lang w:eastAsia="en-NZ"/>
        </w:rPr>
        <w:t>“to provide subsidised mobility services to disabled people who are unable to access public transport because of an impairment, to support them to live their lives.”</w:t>
      </w:r>
    </w:p>
    <w:p w14:paraId="73D4DEEF" w14:textId="0A586755" w:rsidR="005F60AB" w:rsidRPr="00FB292B" w:rsidRDefault="00633B3B" w:rsidP="00CD75F5">
      <w:pPr>
        <w:rPr>
          <w:b/>
          <w:lang w:eastAsia="en-NZ"/>
        </w:rPr>
      </w:pPr>
      <w:r w:rsidRPr="00FB292B">
        <w:rPr>
          <w:b/>
          <w:lang w:eastAsia="en-NZ"/>
        </w:rPr>
        <w:lastRenderedPageBreak/>
        <w:t>Questions:</w:t>
      </w:r>
    </w:p>
    <w:p w14:paraId="49BA48E9" w14:textId="4350C41E" w:rsidR="00593FD2" w:rsidRPr="00FB292B" w:rsidRDefault="00FB292B" w:rsidP="00FB292B">
      <w:pPr>
        <w:spacing w:after="80"/>
        <w:ind w:left="720" w:hanging="720"/>
      </w:pPr>
      <w:bookmarkStart w:id="0" w:name="_Hlk215139880"/>
      <w:r w:rsidRPr="00FB292B">
        <w:rPr>
          <w:b/>
        </w:rPr>
        <w:t>12.</w:t>
      </w:r>
      <w:r>
        <w:tab/>
      </w:r>
      <w:r w:rsidR="00593FD2" w:rsidRPr="00FB292B">
        <w:t>Do you support the proposed new purpose statement?</w:t>
      </w:r>
      <w:r w:rsidR="007C7030" w:rsidRPr="00FB292B">
        <w:t xml:space="preserve"> (Circle the option that applies)</w:t>
      </w:r>
    </w:p>
    <w:bookmarkEnd w:id="0"/>
    <w:p w14:paraId="0A2B7BD1" w14:textId="137564B6" w:rsidR="001D2300" w:rsidRPr="001D100D" w:rsidRDefault="00593FD2" w:rsidP="00FB292B">
      <w:pPr>
        <w:pStyle w:val="Bullet"/>
      </w:pPr>
      <w:r>
        <w:t>Yes, s</w:t>
      </w:r>
      <w:r w:rsidR="001D2300" w:rsidRPr="001D100D">
        <w:t xml:space="preserve">trongly </w:t>
      </w:r>
      <w:r>
        <w:t>support</w:t>
      </w:r>
      <w:r w:rsidR="00C02C85">
        <w:t>.</w:t>
      </w:r>
    </w:p>
    <w:p w14:paraId="4782ABDB" w14:textId="19A5547D" w:rsidR="00593FD2" w:rsidRDefault="00593FD2" w:rsidP="00FB292B">
      <w:pPr>
        <w:pStyle w:val="Bullet"/>
      </w:pPr>
      <w:r>
        <w:t>Yes, support</w:t>
      </w:r>
      <w:r w:rsidR="00C02C85">
        <w:t>.</w:t>
      </w:r>
    </w:p>
    <w:p w14:paraId="5E68BDFA" w14:textId="76A705FD" w:rsidR="001D2300" w:rsidRPr="001D100D" w:rsidRDefault="001D2300" w:rsidP="00FB292B">
      <w:pPr>
        <w:pStyle w:val="Bullet"/>
      </w:pPr>
      <w:r w:rsidRPr="001D100D">
        <w:t xml:space="preserve">Neither </w:t>
      </w:r>
      <w:r w:rsidR="00593FD2">
        <w:t>support or oppose</w:t>
      </w:r>
      <w:r w:rsidR="00C02C85">
        <w:t>.</w:t>
      </w:r>
    </w:p>
    <w:p w14:paraId="734CFCBB" w14:textId="009DBF2A" w:rsidR="001D2300" w:rsidRPr="001D100D" w:rsidRDefault="00593FD2" w:rsidP="00FB292B">
      <w:pPr>
        <w:pStyle w:val="Bullet"/>
      </w:pPr>
      <w:r>
        <w:t>No, oppose</w:t>
      </w:r>
      <w:r w:rsidR="00C02C85">
        <w:t>.</w:t>
      </w:r>
    </w:p>
    <w:p w14:paraId="663FC54C" w14:textId="3351159D" w:rsidR="00E70640" w:rsidRDefault="00593FD2" w:rsidP="00FB292B">
      <w:pPr>
        <w:pStyle w:val="Bullet"/>
      </w:pPr>
      <w:r>
        <w:t>No, strongly oppose</w:t>
      </w:r>
      <w:r w:rsidR="00C02C85">
        <w:t>..</w:t>
      </w:r>
    </w:p>
    <w:p w14:paraId="4215AC7F" w14:textId="038043B3" w:rsidR="00593FD2" w:rsidRDefault="00593FD2" w:rsidP="00FB292B">
      <w:pPr>
        <w:pStyle w:val="Bullet"/>
        <w:spacing w:after="400"/>
      </w:pPr>
      <w:r>
        <w:t>I don’t know</w:t>
      </w:r>
    </w:p>
    <w:p w14:paraId="5BC5F385" w14:textId="3DC759BD" w:rsidR="00573024" w:rsidRPr="00FB292B" w:rsidRDefault="00FB292B" w:rsidP="00FB292B">
      <w:pPr>
        <w:ind w:left="720" w:hanging="720"/>
      </w:pPr>
      <w:r w:rsidRPr="00FB292B">
        <w:rPr>
          <w:b/>
        </w:rPr>
        <w:t>13.</w:t>
      </w:r>
      <w:r>
        <w:tab/>
      </w:r>
      <w:r w:rsidR="00593FD2" w:rsidRPr="00FB292B">
        <w:t>Is there anything you would change about the purpose statement?</w:t>
      </w:r>
    </w:p>
    <w:p w14:paraId="48B6EB78" w14:textId="77777777" w:rsidR="00C02C85" w:rsidRPr="00A36F20" w:rsidRDefault="00C02C85" w:rsidP="00C02C85">
      <w:pPr>
        <w:ind w:left="1440" w:hanging="720"/>
      </w:pPr>
      <w:r w:rsidRPr="00A36F20">
        <w:t>______________________________________________</w:t>
      </w:r>
    </w:p>
    <w:p w14:paraId="2C7446B7" w14:textId="77777777" w:rsidR="00C02C85" w:rsidRPr="00CD75F5" w:rsidRDefault="00C02C85" w:rsidP="00C02C85">
      <w:pPr>
        <w:ind w:left="1440" w:hanging="720"/>
      </w:pPr>
      <w:r>
        <w:t>______________________________________________</w:t>
      </w:r>
    </w:p>
    <w:p w14:paraId="03C9B872" w14:textId="77777777" w:rsidR="00C02C85" w:rsidRPr="00A36F20" w:rsidRDefault="00C02C85" w:rsidP="00C02C85">
      <w:pPr>
        <w:ind w:left="1440" w:hanging="720"/>
      </w:pPr>
      <w:r w:rsidRPr="00A36F20">
        <w:t>______________________________________________</w:t>
      </w:r>
    </w:p>
    <w:p w14:paraId="6CB59858" w14:textId="77777777" w:rsidR="00C02C85" w:rsidRPr="00CD75F5" w:rsidRDefault="00C02C85" w:rsidP="00C02C85">
      <w:pPr>
        <w:ind w:left="1440" w:hanging="720"/>
      </w:pPr>
      <w:r>
        <w:t>______________________________________________</w:t>
      </w:r>
    </w:p>
    <w:p w14:paraId="1C49AE61" w14:textId="77777777" w:rsidR="000574A9" w:rsidRDefault="000574A9" w:rsidP="00CD75F5"/>
    <w:p w14:paraId="6077056C" w14:textId="0513984A" w:rsidR="008F4148" w:rsidRPr="00FB292B" w:rsidRDefault="008F4148" w:rsidP="00CD75F5">
      <w:pPr>
        <w:rPr>
          <w:b/>
          <w:lang w:val="en-NZ"/>
        </w:rPr>
      </w:pPr>
      <w:r w:rsidRPr="00FB292B">
        <w:rPr>
          <w:b/>
          <w:lang w:val="en-NZ"/>
        </w:rPr>
        <w:lastRenderedPageBreak/>
        <w:t>Proposal 2: Make assessments fair and consistent</w:t>
      </w:r>
    </w:p>
    <w:p w14:paraId="5117E875" w14:textId="25A6F79D" w:rsidR="008F4148" w:rsidRPr="008F4148" w:rsidRDefault="00573024" w:rsidP="00FB292B">
      <w:pPr>
        <w:spacing w:after="400"/>
        <w:rPr>
          <w:lang w:val="en-NZ"/>
        </w:rPr>
      </w:pPr>
      <w:r>
        <w:rPr>
          <w:lang w:val="en-NZ"/>
        </w:rPr>
        <w:t xml:space="preserve">There are two proposals which could make the assessment process to be a Total Mobility user fairer and more consistent. </w:t>
      </w:r>
    </w:p>
    <w:p w14:paraId="1D3DC3BF" w14:textId="2167B413" w:rsidR="008F4148" w:rsidRPr="00FB292B" w:rsidRDefault="008F4148" w:rsidP="00FB292B">
      <w:pPr>
        <w:spacing w:after="80"/>
        <w:rPr>
          <w:b/>
          <w:lang w:val="en-NZ"/>
        </w:rPr>
      </w:pPr>
      <w:r w:rsidRPr="00FB292B">
        <w:rPr>
          <w:b/>
          <w:lang w:val="en-NZ"/>
        </w:rPr>
        <w:t>Proposal 2A: Show evidence of your impairment</w:t>
      </w:r>
    </w:p>
    <w:p w14:paraId="658B37CC" w14:textId="2492FFA3" w:rsidR="008F4148" w:rsidRPr="008F4148" w:rsidRDefault="008F4148" w:rsidP="00FB292B">
      <w:pPr>
        <w:spacing w:after="80"/>
        <w:rPr>
          <w:lang w:val="en-NZ"/>
        </w:rPr>
      </w:pPr>
      <w:r w:rsidRPr="008F4148">
        <w:rPr>
          <w:lang w:val="en-NZ"/>
        </w:rPr>
        <w:t>Currently, there is no requirement to provide documents to support the assessment process. We are thinking about whether we should require everyone applying</w:t>
      </w:r>
      <w:r w:rsidR="00D33513">
        <w:rPr>
          <w:lang w:val="en-NZ"/>
        </w:rPr>
        <w:t xml:space="preserve"> for Total Mobility</w:t>
      </w:r>
      <w:r w:rsidRPr="008F4148">
        <w:rPr>
          <w:lang w:val="en-NZ"/>
        </w:rPr>
        <w:t xml:space="preserve"> to provide proof of the impairment that prevents them from using public transport, such as: </w:t>
      </w:r>
    </w:p>
    <w:p w14:paraId="28E87CE7" w14:textId="7B4035CE" w:rsidR="008F4148" w:rsidRPr="00573024" w:rsidRDefault="008F4148" w:rsidP="00FB292B">
      <w:pPr>
        <w:pStyle w:val="Bullet"/>
        <w:ind w:left="357"/>
      </w:pPr>
      <w:r w:rsidRPr="00573024">
        <w:t>a medical certificate</w:t>
      </w:r>
      <w:r w:rsidR="00C02C85">
        <w:t>;</w:t>
      </w:r>
    </w:p>
    <w:p w14:paraId="7A0C840E" w14:textId="77777777" w:rsidR="008F4148" w:rsidRPr="00573024" w:rsidRDefault="008F4148" w:rsidP="00FB292B">
      <w:pPr>
        <w:pStyle w:val="Bullet"/>
        <w:spacing w:after="400"/>
        <w:ind w:left="357"/>
      </w:pPr>
      <w:r w:rsidRPr="00573024">
        <w:t>a report from an occupational therapist or psychologist.</w:t>
      </w:r>
    </w:p>
    <w:p w14:paraId="4D32FAA1" w14:textId="5B09AEAB" w:rsidR="008F4148" w:rsidRPr="00FB292B" w:rsidRDefault="008F4148" w:rsidP="00FB292B">
      <w:pPr>
        <w:spacing w:after="80"/>
        <w:rPr>
          <w:b/>
          <w:lang w:val="en-NZ"/>
        </w:rPr>
      </w:pPr>
      <w:r w:rsidRPr="00FB292B">
        <w:rPr>
          <w:b/>
          <w:lang w:val="en-NZ"/>
        </w:rPr>
        <w:t>Proposal 2B: Regular Reassessments</w:t>
      </w:r>
    </w:p>
    <w:p w14:paraId="37C5E1E8" w14:textId="77777777" w:rsidR="008F4148" w:rsidRPr="008F4148" w:rsidRDefault="008F4148" w:rsidP="00CD75F5">
      <w:pPr>
        <w:rPr>
          <w:lang w:val="en-NZ"/>
        </w:rPr>
      </w:pPr>
      <w:r w:rsidRPr="008F4148">
        <w:rPr>
          <w:lang w:val="en-NZ"/>
        </w:rPr>
        <w:t>Currently, there is no requirement to be reassessed for Total Mobility. We are also thinking about whether we should require people to be reassessed for Total Mobility eligibility every few years to make sure users still qualify.</w:t>
      </w:r>
    </w:p>
    <w:p w14:paraId="6A74A468" w14:textId="695D11A6" w:rsidR="00C02C85" w:rsidRDefault="00C02C85">
      <w:pPr>
        <w:spacing w:after="120" w:line="288" w:lineRule="auto"/>
        <w:rPr>
          <w:lang w:val="en-NZ"/>
        </w:rPr>
      </w:pPr>
      <w:r>
        <w:rPr>
          <w:lang w:val="en-NZ"/>
        </w:rPr>
        <w:br w:type="page"/>
      </w:r>
    </w:p>
    <w:p w14:paraId="4C0799FC" w14:textId="7F8A631E" w:rsidR="0080042A" w:rsidRPr="00FB292B" w:rsidRDefault="0080042A" w:rsidP="00CD75F5">
      <w:pPr>
        <w:rPr>
          <w:b/>
          <w:lang w:val="en-NZ"/>
        </w:rPr>
      </w:pPr>
      <w:r w:rsidRPr="00FB292B">
        <w:rPr>
          <w:b/>
          <w:lang w:val="en-NZ"/>
        </w:rPr>
        <w:lastRenderedPageBreak/>
        <w:t>Questions</w:t>
      </w:r>
    </w:p>
    <w:p w14:paraId="4E92E3B4" w14:textId="44568755" w:rsidR="00593FD2" w:rsidRPr="00FB292B" w:rsidRDefault="00FB292B" w:rsidP="00FB292B">
      <w:pPr>
        <w:spacing w:after="80"/>
        <w:ind w:left="720" w:hanging="720"/>
      </w:pPr>
      <w:bookmarkStart w:id="1" w:name="_Hlk215140007"/>
      <w:bookmarkStart w:id="2" w:name="_Hlk215142571"/>
      <w:r w:rsidRPr="00FB292B">
        <w:rPr>
          <w:b/>
        </w:rPr>
        <w:t>14.</w:t>
      </w:r>
      <w:r>
        <w:tab/>
      </w:r>
      <w:r w:rsidR="00593FD2" w:rsidRPr="00FB292B">
        <w:t>Do you think the Government should require documentary evidence when people apply for Total Mobility?</w:t>
      </w:r>
      <w:r w:rsidR="00801882" w:rsidRPr="00FB292B">
        <w:t xml:space="preserve"> (Circle the option that applies)</w:t>
      </w:r>
    </w:p>
    <w:p w14:paraId="54BFFA58" w14:textId="35FB6E79" w:rsidR="007C7030" w:rsidRPr="001D100D" w:rsidRDefault="007C7030" w:rsidP="00FB292B">
      <w:pPr>
        <w:pStyle w:val="Bullet"/>
      </w:pPr>
      <w:r>
        <w:t>Yes, s</w:t>
      </w:r>
      <w:r w:rsidRPr="001D100D">
        <w:t xml:space="preserve">trongly </w:t>
      </w:r>
      <w:r>
        <w:t>support</w:t>
      </w:r>
      <w:r w:rsidR="00C02C85">
        <w:t>.</w:t>
      </w:r>
    </w:p>
    <w:p w14:paraId="63F3E59F" w14:textId="09C9F326" w:rsidR="007C7030" w:rsidRDefault="007C7030" w:rsidP="00FB292B">
      <w:pPr>
        <w:pStyle w:val="Bullet"/>
      </w:pPr>
      <w:r>
        <w:t>Yes, support</w:t>
      </w:r>
      <w:r w:rsidR="00C02C85">
        <w:t>.</w:t>
      </w:r>
    </w:p>
    <w:p w14:paraId="1EBCF4EF" w14:textId="2381AE75" w:rsidR="007C7030" w:rsidRPr="001D100D" w:rsidRDefault="007C7030" w:rsidP="00FB292B">
      <w:pPr>
        <w:pStyle w:val="Bullet"/>
      </w:pPr>
      <w:r w:rsidRPr="001D100D">
        <w:t xml:space="preserve">Neither </w:t>
      </w:r>
      <w:r>
        <w:t>support or oppose</w:t>
      </w:r>
      <w:r w:rsidR="00C02C85">
        <w:t>.</w:t>
      </w:r>
    </w:p>
    <w:p w14:paraId="520D2514" w14:textId="410E7414" w:rsidR="007C7030" w:rsidRPr="001D100D" w:rsidRDefault="007C7030" w:rsidP="00FB292B">
      <w:pPr>
        <w:pStyle w:val="Bullet"/>
      </w:pPr>
      <w:r>
        <w:t>No, oppose</w:t>
      </w:r>
      <w:r w:rsidR="00C02C85">
        <w:t>.</w:t>
      </w:r>
    </w:p>
    <w:p w14:paraId="5D544934" w14:textId="6287F83C" w:rsidR="007C7030" w:rsidRDefault="007C7030" w:rsidP="00FB292B">
      <w:pPr>
        <w:pStyle w:val="Bullet"/>
      </w:pPr>
      <w:r>
        <w:t>No, strongly oppose</w:t>
      </w:r>
      <w:r w:rsidR="00C02C85">
        <w:t>.</w:t>
      </w:r>
    </w:p>
    <w:p w14:paraId="7D90B462" w14:textId="154AEEE4" w:rsidR="007C7030" w:rsidRDefault="007C7030" w:rsidP="00FB292B">
      <w:pPr>
        <w:pStyle w:val="Bullet"/>
        <w:spacing w:after="400"/>
      </w:pPr>
      <w:r>
        <w:t>I don’t know</w:t>
      </w:r>
      <w:r w:rsidR="00C02C85">
        <w:t>.</w:t>
      </w:r>
    </w:p>
    <w:p w14:paraId="7139BA2B" w14:textId="584A85E1" w:rsidR="00593FD2" w:rsidRPr="00593FD2" w:rsidRDefault="00FB292B" w:rsidP="00FB292B">
      <w:pPr>
        <w:ind w:left="709" w:hanging="709"/>
      </w:pPr>
      <w:r w:rsidRPr="00FB292B">
        <w:rPr>
          <w:b/>
        </w:rPr>
        <w:t>15.</w:t>
      </w:r>
      <w:r>
        <w:tab/>
      </w:r>
      <w:r w:rsidR="00593FD2" w:rsidRPr="00593FD2">
        <w:t xml:space="preserve">What do you see as the </w:t>
      </w:r>
      <w:r w:rsidR="00593FD2" w:rsidRPr="001C15BE">
        <w:t>benefits</w:t>
      </w:r>
      <w:r w:rsidR="00593FD2" w:rsidRPr="00593FD2">
        <w:t xml:space="preserve"> of this proposal?</w:t>
      </w:r>
    </w:p>
    <w:p w14:paraId="76BB532D" w14:textId="77777777" w:rsidR="00C02C85" w:rsidRPr="00A36F20" w:rsidRDefault="00C02C85" w:rsidP="00C02C85">
      <w:pPr>
        <w:ind w:left="1440" w:hanging="720"/>
      </w:pPr>
      <w:r w:rsidRPr="00A36F20">
        <w:t>______________________________________________</w:t>
      </w:r>
    </w:p>
    <w:p w14:paraId="0B72E7F4" w14:textId="77777777" w:rsidR="00C02C85" w:rsidRPr="00CD75F5" w:rsidRDefault="00C02C85" w:rsidP="00C02C85">
      <w:pPr>
        <w:ind w:left="1440" w:hanging="720"/>
      </w:pPr>
      <w:r>
        <w:t>______________________________________________</w:t>
      </w:r>
    </w:p>
    <w:p w14:paraId="52391FD5" w14:textId="77777777" w:rsidR="00C02C85" w:rsidRPr="00A36F20" w:rsidRDefault="00C02C85" w:rsidP="00C02C85">
      <w:pPr>
        <w:ind w:left="1440" w:hanging="720"/>
      </w:pPr>
      <w:r w:rsidRPr="00A36F20">
        <w:t>______________________________________________</w:t>
      </w:r>
    </w:p>
    <w:p w14:paraId="7486FDF3" w14:textId="77777777" w:rsidR="00C02C85" w:rsidRPr="00CD75F5" w:rsidRDefault="00C02C85" w:rsidP="00C02C85">
      <w:pPr>
        <w:ind w:left="1440" w:hanging="720"/>
      </w:pPr>
      <w:r>
        <w:t>______________________________________________</w:t>
      </w:r>
    </w:p>
    <w:p w14:paraId="4699D0B5" w14:textId="79C94FBB" w:rsidR="00C02C85" w:rsidRDefault="00C02C85">
      <w:pPr>
        <w:spacing w:after="120" w:line="288" w:lineRule="auto"/>
      </w:pPr>
      <w:r>
        <w:br w:type="page"/>
      </w:r>
    </w:p>
    <w:p w14:paraId="4EA7EE2B" w14:textId="07006249" w:rsidR="00593FD2" w:rsidRPr="00FB292B" w:rsidRDefault="00243D28" w:rsidP="00243D28">
      <w:pPr>
        <w:ind w:left="720" w:hanging="720"/>
      </w:pPr>
      <w:r w:rsidRPr="00243D28">
        <w:rPr>
          <w:b/>
        </w:rPr>
        <w:lastRenderedPageBreak/>
        <w:t>16.</w:t>
      </w:r>
      <w:r>
        <w:tab/>
      </w:r>
      <w:r w:rsidR="00593FD2" w:rsidRPr="00FB292B">
        <w:t>What do you see as the costs or challenges of this proposal?</w:t>
      </w:r>
    </w:p>
    <w:bookmarkEnd w:id="1"/>
    <w:p w14:paraId="3D7C2E56" w14:textId="77777777" w:rsidR="00C02C85" w:rsidRPr="00A36F20" w:rsidRDefault="00C02C85" w:rsidP="00C02C85">
      <w:pPr>
        <w:ind w:left="1440" w:hanging="720"/>
      </w:pPr>
      <w:r w:rsidRPr="00A36F20">
        <w:t>______________________________________________</w:t>
      </w:r>
    </w:p>
    <w:p w14:paraId="600A5CD3" w14:textId="77777777" w:rsidR="00C02C85" w:rsidRPr="00CD75F5" w:rsidRDefault="00C02C85" w:rsidP="00C02C85">
      <w:pPr>
        <w:ind w:left="1440" w:hanging="720"/>
      </w:pPr>
      <w:r>
        <w:t>______________________________________________</w:t>
      </w:r>
    </w:p>
    <w:p w14:paraId="089804B7" w14:textId="77777777" w:rsidR="00C02C85" w:rsidRPr="00A36F20" w:rsidRDefault="00C02C85" w:rsidP="00C02C85">
      <w:pPr>
        <w:ind w:left="1440" w:hanging="720"/>
      </w:pPr>
      <w:r w:rsidRPr="00A36F20">
        <w:t>______________________________________________</w:t>
      </w:r>
    </w:p>
    <w:p w14:paraId="4AF98FD6" w14:textId="77777777" w:rsidR="00C02C85" w:rsidRPr="00CD75F5" w:rsidRDefault="00C02C85" w:rsidP="00C02C85">
      <w:pPr>
        <w:ind w:left="1440" w:hanging="720"/>
      </w:pPr>
      <w:r>
        <w:t>______________________________________________</w:t>
      </w:r>
    </w:p>
    <w:p w14:paraId="630FD6C9" w14:textId="77777777" w:rsidR="00C02C85" w:rsidRPr="00A36F20" w:rsidRDefault="00C02C85" w:rsidP="00C02C85">
      <w:pPr>
        <w:ind w:left="1440" w:hanging="720"/>
      </w:pPr>
      <w:r w:rsidRPr="00A36F20">
        <w:t>______________________________________________</w:t>
      </w:r>
    </w:p>
    <w:p w14:paraId="71AFD93F" w14:textId="77777777" w:rsidR="00C02C85" w:rsidRPr="00CD75F5" w:rsidRDefault="00C02C85" w:rsidP="00C02C85">
      <w:pPr>
        <w:ind w:left="1440" w:hanging="720"/>
      </w:pPr>
      <w:r>
        <w:t>______________________________________________</w:t>
      </w:r>
    </w:p>
    <w:p w14:paraId="48AA41AF" w14:textId="77777777" w:rsidR="00243D28" w:rsidRPr="00593FD2" w:rsidRDefault="00243D28" w:rsidP="00CD75F5"/>
    <w:bookmarkEnd w:id="2"/>
    <w:p w14:paraId="1E8789E2" w14:textId="7989BA8F" w:rsidR="00593FD2" w:rsidRPr="00243D28" w:rsidRDefault="00243D28" w:rsidP="00243D28">
      <w:pPr>
        <w:spacing w:after="80"/>
        <w:ind w:left="720" w:hanging="720"/>
      </w:pPr>
      <w:r w:rsidRPr="00243D28">
        <w:rPr>
          <w:b/>
        </w:rPr>
        <w:t>17.</w:t>
      </w:r>
      <w:r>
        <w:tab/>
      </w:r>
      <w:r w:rsidR="00593FD2" w:rsidRPr="00243D28">
        <w:t>Do you think the Government should require periodic reassessments for Total Mobility?</w:t>
      </w:r>
      <w:r w:rsidR="00801882" w:rsidRPr="00243D28">
        <w:t xml:space="preserve"> (Circle the option that applies)</w:t>
      </w:r>
    </w:p>
    <w:p w14:paraId="5C12468F" w14:textId="72E8A4A4" w:rsidR="00801882" w:rsidRPr="001D100D" w:rsidRDefault="00801882" w:rsidP="00243D28">
      <w:pPr>
        <w:pStyle w:val="Bullet"/>
      </w:pPr>
      <w:r>
        <w:t>Yes, s</w:t>
      </w:r>
      <w:r w:rsidRPr="001D100D">
        <w:t xml:space="preserve">trongly </w:t>
      </w:r>
      <w:r>
        <w:t>support</w:t>
      </w:r>
      <w:r w:rsidR="00C02C85">
        <w:t>.</w:t>
      </w:r>
    </w:p>
    <w:p w14:paraId="4429B377" w14:textId="62012AED" w:rsidR="00801882" w:rsidRDefault="00801882" w:rsidP="00243D28">
      <w:pPr>
        <w:pStyle w:val="Bullet"/>
      </w:pPr>
      <w:r>
        <w:t>Yes, support</w:t>
      </w:r>
      <w:r w:rsidR="00C02C85">
        <w:t>.</w:t>
      </w:r>
    </w:p>
    <w:p w14:paraId="0ED6BC11" w14:textId="61D8AFF8" w:rsidR="00801882" w:rsidRPr="001D100D" w:rsidRDefault="00801882" w:rsidP="00243D28">
      <w:pPr>
        <w:pStyle w:val="Bullet"/>
      </w:pPr>
      <w:r w:rsidRPr="001D100D">
        <w:t xml:space="preserve">Neither </w:t>
      </w:r>
      <w:r>
        <w:t>support or oppose</w:t>
      </w:r>
      <w:r w:rsidR="00C02C85">
        <w:t>.</w:t>
      </w:r>
    </w:p>
    <w:p w14:paraId="5EF997DD" w14:textId="50E3B02F" w:rsidR="00801882" w:rsidRPr="001D100D" w:rsidRDefault="00801882" w:rsidP="00243D28">
      <w:pPr>
        <w:pStyle w:val="Bullet"/>
      </w:pPr>
      <w:r>
        <w:t>No, oppose</w:t>
      </w:r>
      <w:r w:rsidR="00C02C85">
        <w:t>.</w:t>
      </w:r>
    </w:p>
    <w:p w14:paraId="2843E243" w14:textId="49EAD4EA" w:rsidR="00801882" w:rsidRDefault="00801882" w:rsidP="00243D28">
      <w:pPr>
        <w:pStyle w:val="Bullet"/>
      </w:pPr>
      <w:r>
        <w:lastRenderedPageBreak/>
        <w:t>No, strongly oppose</w:t>
      </w:r>
      <w:r w:rsidR="00C02C85">
        <w:t>.</w:t>
      </w:r>
    </w:p>
    <w:p w14:paraId="4F4BEA2C" w14:textId="50F6E6AE" w:rsidR="00801882" w:rsidRDefault="00801882" w:rsidP="00243D28">
      <w:pPr>
        <w:pStyle w:val="Bullet"/>
        <w:spacing w:after="400"/>
      </w:pPr>
      <w:r>
        <w:t>I don’t know</w:t>
      </w:r>
      <w:r w:rsidR="00C02C85">
        <w:t>.</w:t>
      </w:r>
    </w:p>
    <w:p w14:paraId="3C36438E" w14:textId="4E8D853D" w:rsidR="00593FD2" w:rsidRPr="00243D28" w:rsidRDefault="00243D28" w:rsidP="00243D28">
      <w:r w:rsidRPr="00243D28">
        <w:rPr>
          <w:b/>
        </w:rPr>
        <w:t>18.</w:t>
      </w:r>
      <w:r w:rsidRPr="00243D28">
        <w:rPr>
          <w:b/>
        </w:rPr>
        <w:tab/>
      </w:r>
      <w:r w:rsidR="00593FD2" w:rsidRPr="00243D28">
        <w:t>What do you see as the benefits of this proposal?</w:t>
      </w:r>
    </w:p>
    <w:p w14:paraId="76F647BC" w14:textId="77777777" w:rsidR="00C02C85" w:rsidRPr="00A36F20" w:rsidRDefault="00C02C85" w:rsidP="00C02C85">
      <w:pPr>
        <w:ind w:left="1440" w:hanging="720"/>
      </w:pPr>
      <w:r w:rsidRPr="00A36F20">
        <w:t>______________________________________________</w:t>
      </w:r>
    </w:p>
    <w:p w14:paraId="612AE9A3" w14:textId="77777777" w:rsidR="00C02C85" w:rsidRPr="00CD75F5" w:rsidRDefault="00C02C85" w:rsidP="00C02C85">
      <w:pPr>
        <w:ind w:left="1440" w:hanging="720"/>
      </w:pPr>
      <w:r>
        <w:t>______________________________________________</w:t>
      </w:r>
    </w:p>
    <w:p w14:paraId="4651F33F" w14:textId="77777777" w:rsidR="00C02C85" w:rsidRPr="00A36F20" w:rsidRDefault="00C02C85" w:rsidP="00C02C85">
      <w:pPr>
        <w:ind w:left="1440" w:hanging="720"/>
      </w:pPr>
      <w:r w:rsidRPr="00A36F20">
        <w:t>______________________________________________</w:t>
      </w:r>
    </w:p>
    <w:p w14:paraId="50ED9A57" w14:textId="77777777" w:rsidR="00C02C85" w:rsidRPr="00CD75F5" w:rsidRDefault="00C02C85" w:rsidP="00C02C85">
      <w:pPr>
        <w:ind w:left="1440" w:hanging="720"/>
      </w:pPr>
      <w:r>
        <w:t>______________________________________________</w:t>
      </w:r>
    </w:p>
    <w:p w14:paraId="4646EF5F" w14:textId="77777777" w:rsidR="00C02C85" w:rsidRPr="00A36F20" w:rsidRDefault="00C02C85" w:rsidP="00C02C85">
      <w:pPr>
        <w:ind w:left="1440" w:hanging="720"/>
      </w:pPr>
      <w:r w:rsidRPr="00A36F20">
        <w:t>______________________________________________</w:t>
      </w:r>
    </w:p>
    <w:p w14:paraId="2A59DB57" w14:textId="77777777" w:rsidR="00C02C85" w:rsidRPr="00CD75F5" w:rsidRDefault="00C02C85" w:rsidP="00C02C85">
      <w:pPr>
        <w:ind w:left="1440" w:hanging="720"/>
      </w:pPr>
      <w:r>
        <w:t>______________________________________________</w:t>
      </w:r>
    </w:p>
    <w:p w14:paraId="1937A2BC" w14:textId="77777777" w:rsidR="00243D28" w:rsidRPr="0036768C" w:rsidRDefault="00243D28" w:rsidP="00CD75F5">
      <w:pPr>
        <w:rPr>
          <w:lang w:val="en-NZ"/>
        </w:rPr>
      </w:pPr>
    </w:p>
    <w:p w14:paraId="54F26A9A" w14:textId="77777777" w:rsidR="00C02C85" w:rsidRDefault="00C02C85">
      <w:pPr>
        <w:spacing w:after="120" w:line="288" w:lineRule="auto"/>
        <w:rPr>
          <w:b/>
        </w:rPr>
      </w:pPr>
      <w:r>
        <w:rPr>
          <w:b/>
        </w:rPr>
        <w:br w:type="page"/>
      </w:r>
    </w:p>
    <w:p w14:paraId="08CA7F2C" w14:textId="216258B9" w:rsidR="00593FD2" w:rsidRPr="00243D28" w:rsidRDefault="00243D28" w:rsidP="00243D28">
      <w:pPr>
        <w:ind w:left="720" w:hanging="720"/>
      </w:pPr>
      <w:r w:rsidRPr="00243D28">
        <w:rPr>
          <w:b/>
        </w:rPr>
        <w:lastRenderedPageBreak/>
        <w:t>19.</w:t>
      </w:r>
      <w:r>
        <w:tab/>
      </w:r>
      <w:r w:rsidR="00593FD2" w:rsidRPr="00243D28">
        <w:t>What do you see as the costs or challenges of this proposal?</w:t>
      </w:r>
    </w:p>
    <w:p w14:paraId="2C7035D2" w14:textId="77777777" w:rsidR="00C02C85" w:rsidRPr="00A36F20" w:rsidRDefault="00C02C85" w:rsidP="00C02C85">
      <w:pPr>
        <w:ind w:left="1440" w:hanging="720"/>
      </w:pPr>
      <w:r w:rsidRPr="00A36F20">
        <w:t>______________________________________________</w:t>
      </w:r>
    </w:p>
    <w:p w14:paraId="67CD9526" w14:textId="77777777" w:rsidR="00C02C85" w:rsidRPr="00CD75F5" w:rsidRDefault="00C02C85" w:rsidP="00C02C85">
      <w:pPr>
        <w:ind w:left="1440" w:hanging="720"/>
      </w:pPr>
      <w:r>
        <w:t>______________________________________________</w:t>
      </w:r>
    </w:p>
    <w:p w14:paraId="54DFC72B" w14:textId="77777777" w:rsidR="00C02C85" w:rsidRPr="00A36F20" w:rsidRDefault="00C02C85" w:rsidP="00C02C85">
      <w:pPr>
        <w:ind w:left="1440" w:hanging="720"/>
      </w:pPr>
      <w:r w:rsidRPr="00A36F20">
        <w:t>______________________________________________</w:t>
      </w:r>
    </w:p>
    <w:p w14:paraId="27E899D5" w14:textId="77777777" w:rsidR="00C02C85" w:rsidRPr="00CD75F5" w:rsidRDefault="00C02C85" w:rsidP="00C02C85">
      <w:pPr>
        <w:ind w:left="1440" w:hanging="720"/>
      </w:pPr>
      <w:r>
        <w:t>______________________________________________</w:t>
      </w:r>
    </w:p>
    <w:p w14:paraId="72F07507" w14:textId="77777777" w:rsidR="00C02C85" w:rsidRPr="00A36F20" w:rsidRDefault="00C02C85" w:rsidP="00C02C85">
      <w:pPr>
        <w:ind w:left="1440" w:hanging="720"/>
      </w:pPr>
      <w:r w:rsidRPr="00A36F20">
        <w:t>______________________________________________</w:t>
      </w:r>
    </w:p>
    <w:p w14:paraId="0DC67AA4" w14:textId="77777777" w:rsidR="00C02C85" w:rsidRPr="00CD75F5" w:rsidRDefault="00C02C85" w:rsidP="00C02C85">
      <w:pPr>
        <w:ind w:left="1440" w:hanging="720"/>
      </w:pPr>
      <w:r>
        <w:t>______________________________________________</w:t>
      </w:r>
    </w:p>
    <w:p w14:paraId="447AF6C0" w14:textId="77777777" w:rsidR="0036768C" w:rsidRDefault="0036768C" w:rsidP="00CD75F5"/>
    <w:p w14:paraId="47FA9D7E" w14:textId="208C1264" w:rsidR="00D97197" w:rsidRPr="00243D28" w:rsidRDefault="00243D28" w:rsidP="00243D28">
      <w:pPr>
        <w:ind w:left="720" w:hanging="720"/>
      </w:pPr>
      <w:r w:rsidRPr="00243D28">
        <w:rPr>
          <w:b/>
        </w:rPr>
        <w:t>20.</w:t>
      </w:r>
      <w:r>
        <w:tab/>
      </w:r>
      <w:r w:rsidR="00593FD2" w:rsidRPr="00243D28">
        <w:t>If the Government were to require periodic reassessments, how often should this occur?</w:t>
      </w:r>
    </w:p>
    <w:p w14:paraId="273ACDB0" w14:textId="77777777" w:rsidR="00C02C85" w:rsidRPr="00A36F20" w:rsidRDefault="00C02C85" w:rsidP="00C02C85">
      <w:pPr>
        <w:ind w:left="1440" w:hanging="720"/>
      </w:pPr>
      <w:r w:rsidRPr="00A36F20">
        <w:t>______________________________________________</w:t>
      </w:r>
    </w:p>
    <w:p w14:paraId="15F1A884" w14:textId="77777777" w:rsidR="00C02C85" w:rsidRPr="00CD75F5" w:rsidRDefault="00C02C85" w:rsidP="00C02C85">
      <w:pPr>
        <w:ind w:left="1440" w:hanging="720"/>
      </w:pPr>
      <w:r>
        <w:t>______________________________________________</w:t>
      </w:r>
    </w:p>
    <w:p w14:paraId="72DA7FAE" w14:textId="77777777" w:rsidR="00C02C85" w:rsidRPr="00A36F20" w:rsidRDefault="00C02C85" w:rsidP="00C02C85">
      <w:pPr>
        <w:ind w:left="1440" w:hanging="720"/>
      </w:pPr>
      <w:r w:rsidRPr="00A36F20">
        <w:t>______________________________________________</w:t>
      </w:r>
    </w:p>
    <w:p w14:paraId="43612B19" w14:textId="77777777" w:rsidR="00C02C85" w:rsidRPr="00CD75F5" w:rsidRDefault="00C02C85" w:rsidP="00C02C85">
      <w:pPr>
        <w:ind w:left="1440" w:hanging="720"/>
      </w:pPr>
      <w:r>
        <w:t>______________________________________________</w:t>
      </w:r>
    </w:p>
    <w:p w14:paraId="1E0C52D0" w14:textId="6D75B9E3" w:rsidR="00644300" w:rsidRPr="005350C1" w:rsidRDefault="007339DA" w:rsidP="00CD75F5">
      <w:pPr>
        <w:pStyle w:val="Heading1"/>
      </w:pPr>
      <w:r w:rsidRPr="005350C1">
        <w:lastRenderedPageBreak/>
        <w:t xml:space="preserve">Section 3: </w:t>
      </w:r>
      <w:r w:rsidR="003D4FD2">
        <w:t>Proposals on providing more targeted support</w:t>
      </w:r>
      <w:r w:rsidR="00573024">
        <w:t xml:space="preserve"> for Total Mobility users</w:t>
      </w:r>
    </w:p>
    <w:p w14:paraId="2F97B025" w14:textId="34F26A60" w:rsidR="00BF6796" w:rsidRDefault="00D97197" w:rsidP="00243D28">
      <w:pPr>
        <w:spacing w:after="400"/>
        <w:rPr>
          <w:lang w:val="en-NZ"/>
        </w:rPr>
      </w:pPr>
      <w:r>
        <w:rPr>
          <w:lang w:val="en-NZ"/>
        </w:rPr>
        <w:t xml:space="preserve">This section asks questions </w:t>
      </w:r>
      <w:r w:rsidR="00BF6796">
        <w:rPr>
          <w:lang w:val="en-NZ"/>
        </w:rPr>
        <w:t>about</w:t>
      </w:r>
      <w:r>
        <w:rPr>
          <w:lang w:val="en-NZ"/>
        </w:rPr>
        <w:t xml:space="preserve"> proposals </w:t>
      </w:r>
      <w:r w:rsidR="00BF6796">
        <w:rPr>
          <w:lang w:val="en-NZ"/>
        </w:rPr>
        <w:t>that aim to give</w:t>
      </w:r>
      <w:r>
        <w:rPr>
          <w:lang w:val="en-NZ"/>
        </w:rPr>
        <w:t xml:space="preserve"> more targeted support </w:t>
      </w:r>
      <w:r w:rsidR="00BF6796">
        <w:rPr>
          <w:lang w:val="en-NZ"/>
        </w:rPr>
        <w:t>to</w:t>
      </w:r>
      <w:r>
        <w:rPr>
          <w:lang w:val="en-NZ"/>
        </w:rPr>
        <w:t xml:space="preserve"> Total Mobility users</w:t>
      </w:r>
      <w:r w:rsidR="00BF6796">
        <w:rPr>
          <w:lang w:val="en-NZ"/>
        </w:rPr>
        <w:t xml:space="preserve">. </w:t>
      </w:r>
    </w:p>
    <w:p w14:paraId="4D75E064" w14:textId="778973CE" w:rsidR="00573024" w:rsidRPr="00243D28" w:rsidRDefault="00573024" w:rsidP="00CD75F5">
      <w:pPr>
        <w:rPr>
          <w:b/>
          <w:lang w:val="en-NZ"/>
        </w:rPr>
      </w:pPr>
      <w:r w:rsidRPr="00243D28">
        <w:rPr>
          <w:b/>
          <w:lang w:val="en-NZ"/>
        </w:rPr>
        <w:t>Proposal 3: Limit the number of trips</w:t>
      </w:r>
    </w:p>
    <w:p w14:paraId="35A7B129" w14:textId="7D443301" w:rsidR="000F544A" w:rsidRPr="00BF6796" w:rsidRDefault="000F544A" w:rsidP="00CD75F5">
      <w:pPr>
        <w:rPr>
          <w:lang w:val="en-NZ"/>
        </w:rPr>
      </w:pPr>
      <w:r w:rsidRPr="00BF6796">
        <w:rPr>
          <w:lang w:val="en-NZ"/>
        </w:rPr>
        <w:t xml:space="preserve">Currently, a Total Mobility user can use Total Mobility as much as they want as long as they pay their portion of the fare. However, as the costs and use of Total Mobility have gone up, the </w:t>
      </w:r>
      <w:r>
        <w:rPr>
          <w:lang w:val="en-NZ"/>
        </w:rPr>
        <w:t>scheme</w:t>
      </w:r>
      <w:r w:rsidRPr="00BF6796">
        <w:rPr>
          <w:lang w:val="en-NZ"/>
        </w:rPr>
        <w:t xml:space="preserve"> is no longer sustainable. </w:t>
      </w:r>
    </w:p>
    <w:p w14:paraId="3E2E3AAA" w14:textId="213C6642" w:rsidR="00573024" w:rsidRPr="00573024" w:rsidRDefault="00573024" w:rsidP="00CD75F5">
      <w:pPr>
        <w:rPr>
          <w:lang w:val="en-NZ"/>
        </w:rPr>
      </w:pPr>
      <w:r w:rsidRPr="00573024">
        <w:rPr>
          <w:lang w:val="en-NZ"/>
        </w:rPr>
        <w:t>We are thinking about whether we should introduce</w:t>
      </w:r>
      <w:r>
        <w:rPr>
          <w:lang w:val="en-NZ"/>
        </w:rPr>
        <w:t xml:space="preserve"> a</w:t>
      </w:r>
      <w:r w:rsidRPr="00573024">
        <w:rPr>
          <w:lang w:val="en-NZ"/>
        </w:rPr>
        <w:t xml:space="preserve"> limit</w:t>
      </w:r>
      <w:r>
        <w:rPr>
          <w:lang w:val="en-NZ"/>
        </w:rPr>
        <w:t xml:space="preserve"> to</w:t>
      </w:r>
      <w:r w:rsidRPr="00573024">
        <w:rPr>
          <w:lang w:val="en-NZ"/>
        </w:rPr>
        <w:t xml:space="preserve"> the number of subsidised trips that a person can use each month to help manage the costs. </w:t>
      </w:r>
    </w:p>
    <w:p w14:paraId="0E8D5989" w14:textId="77777777" w:rsidR="00573024" w:rsidRPr="00573024" w:rsidRDefault="00573024" w:rsidP="00243D28">
      <w:pPr>
        <w:spacing w:after="80"/>
        <w:rPr>
          <w:lang w:val="en-NZ"/>
        </w:rPr>
      </w:pPr>
      <w:r w:rsidRPr="00573024">
        <w:rPr>
          <w:lang w:val="en-NZ"/>
        </w:rPr>
        <w:t>We think this could be done in two different ways:</w:t>
      </w:r>
    </w:p>
    <w:p w14:paraId="5FB0A513" w14:textId="77777777" w:rsidR="00573024" w:rsidRDefault="00573024" w:rsidP="00243D28">
      <w:pPr>
        <w:pStyle w:val="Bullet"/>
        <w:ind w:left="357"/>
      </w:pPr>
      <w:r w:rsidRPr="00573024">
        <w:rPr>
          <w:b/>
          <w:bCs/>
        </w:rPr>
        <w:t>Option 3A:</w:t>
      </w:r>
      <w:r w:rsidRPr="00573024">
        <w:t xml:space="preserve"> Everyone gets the same number of subsidised trips regardless of personal circumstances (e.g., 30–40 trips per month).</w:t>
      </w:r>
    </w:p>
    <w:p w14:paraId="4DA2476F" w14:textId="3C156ACF" w:rsidR="00573024" w:rsidRPr="00573024" w:rsidRDefault="00573024" w:rsidP="00243D28">
      <w:pPr>
        <w:pStyle w:val="Bullet"/>
        <w:numPr>
          <w:ilvl w:val="0"/>
          <w:numId w:val="0"/>
        </w:numPr>
        <w:ind w:left="357"/>
      </w:pPr>
      <w:r>
        <w:lastRenderedPageBreak/>
        <w:t>OR</w:t>
      </w:r>
    </w:p>
    <w:p w14:paraId="16B9AE9C" w14:textId="77777777" w:rsidR="00573024" w:rsidRPr="00573024" w:rsidRDefault="00573024" w:rsidP="00243D28">
      <w:pPr>
        <w:pStyle w:val="Bullet"/>
        <w:spacing w:after="400"/>
        <w:ind w:left="357"/>
      </w:pPr>
      <w:r w:rsidRPr="00573024">
        <w:rPr>
          <w:b/>
          <w:bCs/>
        </w:rPr>
        <w:t>Option 3B:</w:t>
      </w:r>
      <w:r w:rsidRPr="00573024">
        <w:t xml:space="preserve"> Everyone gets the same initial number of subsidised trips but some people get additional subsidised trips if they need it for some activities, like for work, healthcare, education, or community activities (e.g 10 trips additional per month for health, between 10-40 trips per month for study).</w:t>
      </w:r>
    </w:p>
    <w:p w14:paraId="6C6C4EF1" w14:textId="7AF56170" w:rsidR="00573024" w:rsidRPr="00243D28" w:rsidRDefault="00573024" w:rsidP="00CD75F5">
      <w:pPr>
        <w:rPr>
          <w:b/>
          <w:lang w:val="en-NZ"/>
        </w:rPr>
      </w:pPr>
      <w:r w:rsidRPr="00243D28">
        <w:rPr>
          <w:b/>
          <w:lang w:val="en-NZ"/>
        </w:rPr>
        <w:t>Questions:</w:t>
      </w:r>
    </w:p>
    <w:p w14:paraId="203E0AF4" w14:textId="18B3E806" w:rsidR="0080042A" w:rsidRPr="00243D28" w:rsidRDefault="00243D28" w:rsidP="00243D28">
      <w:pPr>
        <w:spacing w:after="80"/>
        <w:ind w:left="720" w:hanging="720"/>
      </w:pPr>
      <w:r w:rsidRPr="00243D28">
        <w:rPr>
          <w:b/>
        </w:rPr>
        <w:t>21.</w:t>
      </w:r>
      <w:r>
        <w:tab/>
      </w:r>
      <w:r w:rsidR="0080042A" w:rsidRPr="00243D28">
        <w:t>T</w:t>
      </w:r>
      <w:bookmarkStart w:id="3" w:name="_Hlk215142700"/>
      <w:r w:rsidR="0080042A" w:rsidRPr="00243D28">
        <w:t>o target support, do you think the Government should limit the number of subsidised Total Mobility trips a user can take?</w:t>
      </w:r>
      <w:r w:rsidR="00801882" w:rsidRPr="00243D28">
        <w:t xml:space="preserve"> (Circle the option that applies)</w:t>
      </w:r>
    </w:p>
    <w:p w14:paraId="74237A06" w14:textId="2C3FF2DB" w:rsidR="00801882" w:rsidRPr="001D100D" w:rsidRDefault="00801882" w:rsidP="00243D28">
      <w:pPr>
        <w:pStyle w:val="Bullet"/>
      </w:pPr>
      <w:r>
        <w:t>Yes, s</w:t>
      </w:r>
      <w:r w:rsidRPr="001D100D">
        <w:t xml:space="preserve">trongly </w:t>
      </w:r>
      <w:r>
        <w:t>support</w:t>
      </w:r>
      <w:r w:rsidR="00C02C85">
        <w:t>.</w:t>
      </w:r>
    </w:p>
    <w:p w14:paraId="100D1B50" w14:textId="2C54781A" w:rsidR="00801882" w:rsidRDefault="00801882" w:rsidP="00243D28">
      <w:pPr>
        <w:pStyle w:val="Bullet"/>
      </w:pPr>
      <w:r>
        <w:t>Yes, support</w:t>
      </w:r>
      <w:r w:rsidR="00C02C85">
        <w:t>.</w:t>
      </w:r>
    </w:p>
    <w:p w14:paraId="61DD8B86" w14:textId="3F904E4B" w:rsidR="00801882" w:rsidRPr="001D100D" w:rsidRDefault="00801882" w:rsidP="00243D28">
      <w:pPr>
        <w:pStyle w:val="Bullet"/>
      </w:pPr>
      <w:r w:rsidRPr="001D100D">
        <w:t xml:space="preserve">Neither </w:t>
      </w:r>
      <w:r>
        <w:t>support or oppose</w:t>
      </w:r>
      <w:r w:rsidR="00C02C85">
        <w:t>.</w:t>
      </w:r>
    </w:p>
    <w:p w14:paraId="0B3E8E1E" w14:textId="1E186CB6" w:rsidR="00801882" w:rsidRPr="001D100D" w:rsidRDefault="00801882" w:rsidP="00243D28">
      <w:pPr>
        <w:pStyle w:val="Bullet"/>
      </w:pPr>
      <w:r>
        <w:t>No, oppose</w:t>
      </w:r>
      <w:r w:rsidR="00C02C85">
        <w:t>.</w:t>
      </w:r>
    </w:p>
    <w:p w14:paraId="79DEC0BA" w14:textId="2A0F5750" w:rsidR="00801882" w:rsidRDefault="00801882" w:rsidP="00243D28">
      <w:pPr>
        <w:pStyle w:val="Bullet"/>
      </w:pPr>
      <w:r>
        <w:t>No, strongly oppose</w:t>
      </w:r>
      <w:r w:rsidR="00C02C85">
        <w:t>.</w:t>
      </w:r>
    </w:p>
    <w:p w14:paraId="7194A9BC" w14:textId="29955FB2" w:rsidR="00801882" w:rsidRDefault="00801882" w:rsidP="00243D28">
      <w:pPr>
        <w:pStyle w:val="Bullet"/>
      </w:pPr>
      <w:r>
        <w:t>I don’t know</w:t>
      </w:r>
      <w:r w:rsidR="00C02C85">
        <w:t>.</w:t>
      </w:r>
    </w:p>
    <w:p w14:paraId="4DDC2E64" w14:textId="77777777" w:rsidR="00801882" w:rsidRDefault="00801882" w:rsidP="00CD75F5"/>
    <w:p w14:paraId="18F6E522" w14:textId="3E2E6830" w:rsidR="0080042A" w:rsidRPr="00243D28" w:rsidRDefault="00243D28" w:rsidP="00243D28">
      <w:pPr>
        <w:spacing w:after="80"/>
        <w:ind w:left="720" w:hanging="720"/>
      </w:pPr>
      <w:bookmarkStart w:id="4" w:name="_Hlk215140219"/>
      <w:r w:rsidRPr="00243D28">
        <w:rPr>
          <w:b/>
        </w:rPr>
        <w:lastRenderedPageBreak/>
        <w:t>22.</w:t>
      </w:r>
      <w:r>
        <w:tab/>
      </w:r>
      <w:r w:rsidR="0080042A" w:rsidRPr="00243D28">
        <w:t>If the Government were to target support by limiting the number of subsidised Total Mobility trips a user can take, which option do you think would be better?</w:t>
      </w:r>
      <w:r w:rsidR="00801882" w:rsidRPr="00243D28">
        <w:t xml:space="preserve"> (Circle the option that applies)</w:t>
      </w:r>
    </w:p>
    <w:p w14:paraId="7B748254" w14:textId="6284FC04" w:rsidR="0080042A" w:rsidRPr="0080042A" w:rsidRDefault="0080042A" w:rsidP="00243D28">
      <w:pPr>
        <w:pStyle w:val="Bullet"/>
      </w:pPr>
      <w:r w:rsidRPr="0080042A">
        <w:t>Flat trip cap (same number of trips for everyone)</w:t>
      </w:r>
      <w:r w:rsidR="00C02C85">
        <w:t>.</w:t>
      </w:r>
    </w:p>
    <w:p w14:paraId="3FB8C57B" w14:textId="22C502D1" w:rsidR="0080042A" w:rsidRPr="0080042A" w:rsidRDefault="0080042A" w:rsidP="00243D28">
      <w:pPr>
        <w:pStyle w:val="Bullet"/>
        <w:spacing w:after="400"/>
      </w:pPr>
      <w:r w:rsidRPr="0080042A">
        <w:t>Introduce a base allocation of trips, with additional trips available</w:t>
      </w:r>
      <w:r w:rsidR="0094725A">
        <w:t xml:space="preserve"> </w:t>
      </w:r>
      <w:r w:rsidRPr="0080042A">
        <w:t>based on intended use</w:t>
      </w:r>
      <w:r w:rsidR="00C02C85">
        <w:t>.</w:t>
      </w:r>
    </w:p>
    <w:p w14:paraId="0411199E" w14:textId="483113D0" w:rsidR="0080042A" w:rsidRPr="00243D28" w:rsidRDefault="00243D28" w:rsidP="00243D28">
      <w:pPr>
        <w:ind w:left="720" w:hanging="720"/>
      </w:pPr>
      <w:r w:rsidRPr="00243D28">
        <w:rPr>
          <w:b/>
        </w:rPr>
        <w:t>23.</w:t>
      </w:r>
      <w:r>
        <w:tab/>
      </w:r>
      <w:r w:rsidR="0080042A" w:rsidRPr="00243D28">
        <w:t>What do you see as the benefits of the proposal to introduce a flat trip cap?</w:t>
      </w:r>
    </w:p>
    <w:p w14:paraId="7B09CBD6" w14:textId="77777777" w:rsidR="00C02C85" w:rsidRPr="00A36F20" w:rsidRDefault="00C02C85" w:rsidP="00C02C85">
      <w:pPr>
        <w:ind w:left="1440" w:hanging="720"/>
      </w:pPr>
      <w:r w:rsidRPr="00A36F20">
        <w:t>______________________________________________</w:t>
      </w:r>
    </w:p>
    <w:p w14:paraId="41DDCE9F" w14:textId="77777777" w:rsidR="00C02C85" w:rsidRPr="00CD75F5" w:rsidRDefault="00C02C85" w:rsidP="00C02C85">
      <w:pPr>
        <w:ind w:left="1440" w:hanging="720"/>
      </w:pPr>
      <w:r>
        <w:t>______________________________________________</w:t>
      </w:r>
    </w:p>
    <w:p w14:paraId="754C8998" w14:textId="77777777" w:rsidR="00C02C85" w:rsidRPr="00A36F20" w:rsidRDefault="00C02C85" w:rsidP="00C02C85">
      <w:pPr>
        <w:ind w:left="1440" w:hanging="720"/>
      </w:pPr>
      <w:r w:rsidRPr="00A36F20">
        <w:t>______________________________________________</w:t>
      </w:r>
    </w:p>
    <w:p w14:paraId="14477246" w14:textId="77777777" w:rsidR="00C02C85" w:rsidRPr="00CD75F5" w:rsidRDefault="00C02C85" w:rsidP="00C02C85">
      <w:pPr>
        <w:ind w:left="1440" w:hanging="720"/>
      </w:pPr>
      <w:r>
        <w:t>______________________________________________</w:t>
      </w:r>
    </w:p>
    <w:p w14:paraId="13F7AA32" w14:textId="77777777" w:rsidR="00C02C85" w:rsidRPr="00A36F20" w:rsidRDefault="00C02C85" w:rsidP="00C02C85">
      <w:pPr>
        <w:ind w:left="1440" w:hanging="720"/>
      </w:pPr>
      <w:r w:rsidRPr="00A36F20">
        <w:t>______________________________________________</w:t>
      </w:r>
    </w:p>
    <w:p w14:paraId="1F48ED93" w14:textId="77777777" w:rsidR="00C02C85" w:rsidRPr="00CD75F5" w:rsidRDefault="00C02C85" w:rsidP="00C02C85">
      <w:pPr>
        <w:ind w:left="1440" w:hanging="720"/>
      </w:pPr>
      <w:r>
        <w:t>______________________________________________</w:t>
      </w:r>
    </w:p>
    <w:p w14:paraId="518A98DC" w14:textId="4BCED6BA" w:rsidR="00C02C85" w:rsidRDefault="00C02C85">
      <w:pPr>
        <w:spacing w:after="120" w:line="288" w:lineRule="auto"/>
      </w:pPr>
      <w:r>
        <w:br w:type="page"/>
      </w:r>
    </w:p>
    <w:p w14:paraId="1F107AAC" w14:textId="62F4E600" w:rsidR="0080042A" w:rsidRPr="00243D28" w:rsidRDefault="00243D28" w:rsidP="00243D28">
      <w:pPr>
        <w:ind w:left="720" w:hanging="720"/>
      </w:pPr>
      <w:r w:rsidRPr="00243D28">
        <w:rPr>
          <w:b/>
        </w:rPr>
        <w:lastRenderedPageBreak/>
        <w:t>24.</w:t>
      </w:r>
      <w:r>
        <w:tab/>
      </w:r>
      <w:r w:rsidR="0080042A" w:rsidRPr="00243D28">
        <w:t>What do you see as the costs or challenges of this proposal?</w:t>
      </w:r>
    </w:p>
    <w:p w14:paraId="23E6F93F" w14:textId="77777777" w:rsidR="00C02C85" w:rsidRPr="00A36F20" w:rsidRDefault="00C02C85" w:rsidP="00C02C85">
      <w:pPr>
        <w:ind w:left="1440" w:hanging="720"/>
      </w:pPr>
      <w:r w:rsidRPr="00A36F20">
        <w:t>______________________________________________</w:t>
      </w:r>
    </w:p>
    <w:p w14:paraId="6EF4BB9B" w14:textId="77777777" w:rsidR="00C02C85" w:rsidRPr="00CD75F5" w:rsidRDefault="00C02C85" w:rsidP="00C02C85">
      <w:pPr>
        <w:ind w:left="1440" w:hanging="720"/>
      </w:pPr>
      <w:r>
        <w:t>______________________________________________</w:t>
      </w:r>
    </w:p>
    <w:p w14:paraId="3DCE125C" w14:textId="77777777" w:rsidR="00C02C85" w:rsidRPr="00A36F20" w:rsidRDefault="00C02C85" w:rsidP="00C02C85">
      <w:pPr>
        <w:ind w:left="1440" w:hanging="720"/>
      </w:pPr>
      <w:r w:rsidRPr="00A36F20">
        <w:t>______________________________________________</w:t>
      </w:r>
    </w:p>
    <w:p w14:paraId="25A32060" w14:textId="77777777" w:rsidR="00C02C85" w:rsidRPr="00CD75F5" w:rsidRDefault="00C02C85" w:rsidP="00C02C85">
      <w:pPr>
        <w:ind w:left="1440" w:hanging="720"/>
      </w:pPr>
      <w:r>
        <w:t>______________________________________________</w:t>
      </w:r>
    </w:p>
    <w:p w14:paraId="4ABD7207" w14:textId="77777777" w:rsidR="0080042A" w:rsidRPr="0080042A" w:rsidRDefault="0080042A" w:rsidP="00CD75F5">
      <w:pPr>
        <w:rPr>
          <w:lang w:val="en-NZ"/>
        </w:rPr>
      </w:pPr>
    </w:p>
    <w:p w14:paraId="4481F2C0" w14:textId="72AC258A" w:rsidR="0080042A" w:rsidRPr="00243D28" w:rsidRDefault="00243D28" w:rsidP="00243D28">
      <w:pPr>
        <w:ind w:left="720" w:hanging="720"/>
      </w:pPr>
      <w:r w:rsidRPr="00243D28">
        <w:rPr>
          <w:b/>
        </w:rPr>
        <w:t>25.</w:t>
      </w:r>
      <w:r>
        <w:t xml:space="preserve"> </w:t>
      </w:r>
      <w:r>
        <w:tab/>
      </w:r>
      <w:r w:rsidR="0080042A" w:rsidRPr="00243D28">
        <w:t>What do you see as the benefits of the proposal to introduce a base allocation of trips, with additional trips available based on intended use?</w:t>
      </w:r>
    </w:p>
    <w:p w14:paraId="3FE3397F" w14:textId="77777777" w:rsidR="00C02C85" w:rsidRPr="00A36F20" w:rsidRDefault="00C02C85" w:rsidP="00C02C85">
      <w:pPr>
        <w:ind w:left="1440" w:hanging="720"/>
      </w:pPr>
      <w:r w:rsidRPr="00A36F20">
        <w:t>______________________________________________</w:t>
      </w:r>
    </w:p>
    <w:p w14:paraId="0B21A13F" w14:textId="77777777" w:rsidR="00C02C85" w:rsidRPr="00CD75F5" w:rsidRDefault="00C02C85" w:rsidP="00C02C85">
      <w:pPr>
        <w:ind w:left="1440" w:hanging="720"/>
      </w:pPr>
      <w:r>
        <w:t>______________________________________________</w:t>
      </w:r>
    </w:p>
    <w:p w14:paraId="243394C7" w14:textId="77777777" w:rsidR="00C02C85" w:rsidRPr="00A36F20" w:rsidRDefault="00C02C85" w:rsidP="00C02C85">
      <w:pPr>
        <w:ind w:left="1440" w:hanging="720"/>
      </w:pPr>
      <w:r w:rsidRPr="00A36F20">
        <w:t>______________________________________________</w:t>
      </w:r>
    </w:p>
    <w:p w14:paraId="69DF542E" w14:textId="77777777" w:rsidR="00C02C85" w:rsidRPr="00CD75F5" w:rsidRDefault="00C02C85" w:rsidP="00C02C85">
      <w:pPr>
        <w:ind w:left="1440" w:hanging="720"/>
      </w:pPr>
      <w:r>
        <w:t>______________________________________________</w:t>
      </w:r>
    </w:p>
    <w:p w14:paraId="1B70978A" w14:textId="77777777" w:rsidR="0080042A" w:rsidRDefault="0080042A" w:rsidP="00CD75F5">
      <w:pPr>
        <w:rPr>
          <w:lang w:val="en-NZ"/>
        </w:rPr>
      </w:pPr>
    </w:p>
    <w:p w14:paraId="484A95F4" w14:textId="2517DF7E" w:rsidR="0080042A" w:rsidRPr="00243D28" w:rsidRDefault="00243D28" w:rsidP="00C02C85">
      <w:pPr>
        <w:ind w:left="720" w:hanging="720"/>
      </w:pPr>
      <w:r w:rsidRPr="00243D28">
        <w:rPr>
          <w:b/>
        </w:rPr>
        <w:lastRenderedPageBreak/>
        <w:t>26.</w:t>
      </w:r>
      <w:r w:rsidRPr="00243D28">
        <w:rPr>
          <w:b/>
        </w:rPr>
        <w:tab/>
      </w:r>
      <w:r w:rsidR="0080042A" w:rsidRPr="00243D28">
        <w:t>What d</w:t>
      </w:r>
      <w:r w:rsidR="00C02C85">
        <w:t>o</w:t>
      </w:r>
      <w:r w:rsidR="0080042A" w:rsidRPr="00243D28">
        <w:t xml:space="preserve"> you see as the costs or challenges of this proposal?</w:t>
      </w:r>
    </w:p>
    <w:p w14:paraId="1FE5B2ED" w14:textId="77777777" w:rsidR="00C02C85" w:rsidRPr="00A36F20" w:rsidRDefault="00C02C85" w:rsidP="00C02C85">
      <w:pPr>
        <w:ind w:left="1440" w:hanging="720"/>
      </w:pPr>
      <w:r w:rsidRPr="00A36F20">
        <w:t>______________________________________________</w:t>
      </w:r>
    </w:p>
    <w:p w14:paraId="4A0DF2E2" w14:textId="77777777" w:rsidR="00C02C85" w:rsidRPr="00CD75F5" w:rsidRDefault="00C02C85" w:rsidP="00C02C85">
      <w:pPr>
        <w:ind w:left="1440" w:hanging="720"/>
      </w:pPr>
      <w:r>
        <w:t>______________________________________________</w:t>
      </w:r>
    </w:p>
    <w:p w14:paraId="142B9834" w14:textId="77777777" w:rsidR="00C02C85" w:rsidRPr="00A36F20" w:rsidRDefault="00C02C85" w:rsidP="00C02C85">
      <w:pPr>
        <w:ind w:left="1440" w:hanging="720"/>
      </w:pPr>
      <w:r w:rsidRPr="00A36F20">
        <w:t>______________________________________________</w:t>
      </w:r>
    </w:p>
    <w:p w14:paraId="677ABD08" w14:textId="77777777" w:rsidR="00C02C85" w:rsidRPr="00CD75F5" w:rsidRDefault="00C02C85" w:rsidP="00C02C85">
      <w:pPr>
        <w:ind w:left="1440" w:hanging="720"/>
      </w:pPr>
      <w:r>
        <w:t>______________________________________________</w:t>
      </w:r>
    </w:p>
    <w:p w14:paraId="1F392E88" w14:textId="77777777" w:rsidR="00243D28" w:rsidRDefault="00243D28" w:rsidP="00CD75F5"/>
    <w:p w14:paraId="70678230" w14:textId="7A6A53A3" w:rsidR="0080042A" w:rsidRPr="00243D28" w:rsidRDefault="00243D28" w:rsidP="00243D28">
      <w:pPr>
        <w:ind w:left="720" w:hanging="720"/>
      </w:pPr>
      <w:r w:rsidRPr="00243D28">
        <w:rPr>
          <w:b/>
        </w:rPr>
        <w:t>27.</w:t>
      </w:r>
      <w:r>
        <w:t xml:space="preserve"> </w:t>
      </w:r>
      <w:r>
        <w:tab/>
      </w:r>
      <w:r w:rsidR="0080042A" w:rsidRPr="00243D28">
        <w:t>Do you think any categories of additional trips are missing from the proposed list?</w:t>
      </w:r>
      <w:bookmarkEnd w:id="3"/>
      <w:r w:rsidR="0080042A" w:rsidRPr="00243D28">
        <w:t xml:space="preserve"> </w:t>
      </w:r>
    </w:p>
    <w:bookmarkEnd w:id="4"/>
    <w:p w14:paraId="455514B4" w14:textId="77777777" w:rsidR="00C02C85" w:rsidRPr="00A36F20" w:rsidRDefault="00C02C85" w:rsidP="00C02C85">
      <w:pPr>
        <w:ind w:left="1440" w:hanging="720"/>
      </w:pPr>
      <w:r w:rsidRPr="00A36F20">
        <w:t>______________________________________________</w:t>
      </w:r>
    </w:p>
    <w:p w14:paraId="6C08052B" w14:textId="77777777" w:rsidR="00C02C85" w:rsidRPr="00CD75F5" w:rsidRDefault="00C02C85" w:rsidP="00C02C85">
      <w:pPr>
        <w:ind w:left="1440" w:hanging="720"/>
      </w:pPr>
      <w:r>
        <w:t>______________________________________________</w:t>
      </w:r>
    </w:p>
    <w:p w14:paraId="0ABB4347" w14:textId="77777777" w:rsidR="00C02C85" w:rsidRPr="00A36F20" w:rsidRDefault="00C02C85" w:rsidP="00C02C85">
      <w:pPr>
        <w:ind w:left="1440" w:hanging="720"/>
      </w:pPr>
      <w:r w:rsidRPr="00A36F20">
        <w:t>______________________________________________</w:t>
      </w:r>
    </w:p>
    <w:p w14:paraId="4D10A99F" w14:textId="77777777" w:rsidR="00C02C85" w:rsidRPr="00CD75F5" w:rsidRDefault="00C02C85" w:rsidP="00C02C85">
      <w:pPr>
        <w:ind w:left="1440" w:hanging="720"/>
      </w:pPr>
      <w:r>
        <w:t>______________________________________________</w:t>
      </w:r>
    </w:p>
    <w:p w14:paraId="4DFA4F64" w14:textId="77777777" w:rsidR="0080042A" w:rsidRPr="0080042A" w:rsidRDefault="0080042A" w:rsidP="00CD75F5"/>
    <w:p w14:paraId="0E9AF39B" w14:textId="77777777" w:rsidR="0080042A" w:rsidRPr="00F14A33" w:rsidRDefault="0080042A" w:rsidP="00CD75F5"/>
    <w:p w14:paraId="700DDC99" w14:textId="77777777" w:rsidR="00573024" w:rsidRPr="00243D28" w:rsidRDefault="00573024" w:rsidP="00CD75F5">
      <w:pPr>
        <w:rPr>
          <w:b/>
          <w:lang w:val="en-NZ"/>
        </w:rPr>
      </w:pPr>
      <w:r w:rsidRPr="00243D28">
        <w:rPr>
          <w:b/>
          <w:lang w:val="en-NZ"/>
        </w:rPr>
        <w:lastRenderedPageBreak/>
        <w:t>Proposal 4: More wheelchair-accessible trips</w:t>
      </w:r>
    </w:p>
    <w:p w14:paraId="5ED4DE94" w14:textId="77777777" w:rsidR="00573024" w:rsidRPr="00573024" w:rsidRDefault="00573024" w:rsidP="00CD75F5">
      <w:pPr>
        <w:rPr>
          <w:lang w:val="en-NZ"/>
        </w:rPr>
      </w:pPr>
      <w:r w:rsidRPr="00573024">
        <w:rPr>
          <w:lang w:val="en-NZ"/>
        </w:rPr>
        <w:t>We are thinking about whether we should increase supports for more wheelchair accessible vehicles and trips. This could include increasing funding for Total Mobility providers to install wheelchair ramps and hoists in their vehicles or to raise the extra payment for wheelchair trips (currently $10 per trip since 2005).</w:t>
      </w:r>
    </w:p>
    <w:p w14:paraId="276BBD7E" w14:textId="77777777" w:rsidR="00573024" w:rsidRPr="00453061" w:rsidRDefault="00573024" w:rsidP="00453061">
      <w:pPr>
        <w:spacing w:after="80"/>
        <w:rPr>
          <w:b/>
          <w:lang w:val="en-NZ"/>
        </w:rPr>
      </w:pPr>
      <w:r w:rsidRPr="00453061">
        <w:rPr>
          <w:b/>
          <w:lang w:val="en-NZ"/>
        </w:rPr>
        <w:t>Questions:</w:t>
      </w:r>
    </w:p>
    <w:p w14:paraId="6B8622EC" w14:textId="13793346" w:rsidR="0080042A" w:rsidRPr="00453061" w:rsidRDefault="00453061" w:rsidP="00453061">
      <w:pPr>
        <w:spacing w:after="80"/>
        <w:ind w:left="720" w:hanging="720"/>
      </w:pPr>
      <w:r w:rsidRPr="00453061">
        <w:rPr>
          <w:b/>
        </w:rPr>
        <w:t>28.</w:t>
      </w:r>
      <w:r>
        <w:tab/>
      </w:r>
      <w:r w:rsidR="0080042A" w:rsidRPr="00453061">
        <w:t>Do you think the Government should increase incentives for wheelchair accessible vehicles?</w:t>
      </w:r>
      <w:r w:rsidR="00801882" w:rsidRPr="00453061">
        <w:t xml:space="preserve"> (Circle the option that applies)</w:t>
      </w:r>
    </w:p>
    <w:p w14:paraId="56567E2C" w14:textId="720A1E60" w:rsidR="00801882" w:rsidRPr="001D100D" w:rsidRDefault="00801882" w:rsidP="00453061">
      <w:pPr>
        <w:pStyle w:val="Bullet"/>
      </w:pPr>
      <w:r>
        <w:t>Yes, s</w:t>
      </w:r>
      <w:r w:rsidRPr="001D100D">
        <w:t xml:space="preserve">trongly </w:t>
      </w:r>
      <w:r>
        <w:t>support</w:t>
      </w:r>
      <w:r w:rsidR="00C02C85">
        <w:t>.</w:t>
      </w:r>
    </w:p>
    <w:p w14:paraId="4F3339FF" w14:textId="093C2F28" w:rsidR="00801882" w:rsidRDefault="00801882" w:rsidP="00453061">
      <w:pPr>
        <w:pStyle w:val="Bullet"/>
      </w:pPr>
      <w:r>
        <w:t>Yes, support</w:t>
      </w:r>
      <w:r w:rsidR="00C02C85">
        <w:t>.</w:t>
      </w:r>
    </w:p>
    <w:p w14:paraId="7B44C792" w14:textId="64E9C2C2" w:rsidR="00801882" w:rsidRPr="001D100D" w:rsidRDefault="00801882" w:rsidP="00453061">
      <w:pPr>
        <w:pStyle w:val="Bullet"/>
      </w:pPr>
      <w:r w:rsidRPr="001D100D">
        <w:t xml:space="preserve">Neither </w:t>
      </w:r>
      <w:r>
        <w:t>support or oppose</w:t>
      </w:r>
      <w:r w:rsidR="00C02C85">
        <w:t>.</w:t>
      </w:r>
    </w:p>
    <w:p w14:paraId="18A92760" w14:textId="76E17346" w:rsidR="00801882" w:rsidRPr="001D100D" w:rsidRDefault="00801882" w:rsidP="00453061">
      <w:pPr>
        <w:pStyle w:val="Bullet"/>
      </w:pPr>
      <w:r>
        <w:t>No, oppose</w:t>
      </w:r>
      <w:r w:rsidR="00C02C85">
        <w:t>.</w:t>
      </w:r>
    </w:p>
    <w:p w14:paraId="2C5840C1" w14:textId="065C3EA3" w:rsidR="00801882" w:rsidRDefault="00801882" w:rsidP="00453061">
      <w:pPr>
        <w:pStyle w:val="Bullet"/>
      </w:pPr>
      <w:r>
        <w:t>No, strongly oppose</w:t>
      </w:r>
      <w:r w:rsidR="00C02C85">
        <w:t>..</w:t>
      </w:r>
    </w:p>
    <w:p w14:paraId="50B8EC67" w14:textId="1BDB9622" w:rsidR="00801882" w:rsidRDefault="00801882" w:rsidP="00453061">
      <w:pPr>
        <w:pStyle w:val="Bullet"/>
      </w:pPr>
      <w:r>
        <w:t>I don’t know</w:t>
      </w:r>
      <w:r w:rsidR="00C02C85">
        <w:t>.</w:t>
      </w:r>
    </w:p>
    <w:p w14:paraId="16F3381E" w14:textId="77777777" w:rsidR="0080042A" w:rsidRPr="0080042A" w:rsidRDefault="0080042A" w:rsidP="00CD75F5"/>
    <w:p w14:paraId="0BBC9D09" w14:textId="712A61F9" w:rsidR="0080042A" w:rsidRPr="00453061" w:rsidRDefault="00453061" w:rsidP="00453061">
      <w:pPr>
        <w:ind w:left="720" w:hanging="720"/>
      </w:pPr>
      <w:r w:rsidRPr="00453061">
        <w:rPr>
          <w:b/>
        </w:rPr>
        <w:lastRenderedPageBreak/>
        <w:t>29.</w:t>
      </w:r>
      <w:r>
        <w:tab/>
      </w:r>
      <w:r w:rsidR="0080042A" w:rsidRPr="00453061">
        <w:t>What do you see as the challenges to increasing wheelchair accessible vehicles?</w:t>
      </w:r>
    </w:p>
    <w:p w14:paraId="521B628E" w14:textId="77777777" w:rsidR="00C02C85" w:rsidRPr="00A36F20" w:rsidRDefault="00C02C85" w:rsidP="00C02C85">
      <w:pPr>
        <w:ind w:left="1440" w:hanging="720"/>
      </w:pPr>
      <w:r w:rsidRPr="00A36F20">
        <w:t>______________________________________________</w:t>
      </w:r>
    </w:p>
    <w:p w14:paraId="7FA0B102" w14:textId="77777777" w:rsidR="00C02C85" w:rsidRPr="00CD75F5" w:rsidRDefault="00C02C85" w:rsidP="00C02C85">
      <w:pPr>
        <w:ind w:left="1440" w:hanging="720"/>
      </w:pPr>
      <w:r>
        <w:t>______________________________________________</w:t>
      </w:r>
    </w:p>
    <w:p w14:paraId="52B3883F" w14:textId="77777777" w:rsidR="00C02C85" w:rsidRPr="00A36F20" w:rsidRDefault="00C02C85" w:rsidP="00C02C85">
      <w:pPr>
        <w:ind w:left="1440" w:hanging="720"/>
      </w:pPr>
      <w:r w:rsidRPr="00A36F20">
        <w:t>______________________________________________</w:t>
      </w:r>
    </w:p>
    <w:p w14:paraId="4C7EAFBA" w14:textId="77777777" w:rsidR="00C02C85" w:rsidRPr="00CD75F5" w:rsidRDefault="00C02C85" w:rsidP="00C02C85">
      <w:pPr>
        <w:ind w:left="1440" w:hanging="720"/>
      </w:pPr>
      <w:r>
        <w:t>______________________________________________</w:t>
      </w:r>
    </w:p>
    <w:p w14:paraId="3FC25926" w14:textId="77777777" w:rsidR="0080042A" w:rsidRPr="0080042A" w:rsidRDefault="0080042A" w:rsidP="00CD75F5">
      <w:pPr>
        <w:rPr>
          <w:lang w:val="en-NZ"/>
        </w:rPr>
      </w:pPr>
    </w:p>
    <w:p w14:paraId="272E6781" w14:textId="6757A389" w:rsidR="003D4FD2" w:rsidRPr="00453061" w:rsidRDefault="00453061" w:rsidP="00453061">
      <w:pPr>
        <w:ind w:left="720" w:hanging="720"/>
      </w:pPr>
      <w:r w:rsidRPr="00453061">
        <w:rPr>
          <w:b/>
        </w:rPr>
        <w:t>30.</w:t>
      </w:r>
      <w:r>
        <w:t xml:space="preserve"> </w:t>
      </w:r>
      <w:r>
        <w:tab/>
      </w:r>
      <w:r w:rsidR="0080042A" w:rsidRPr="00453061">
        <w:t>What do you consider the best way to incentivise more wheelchair accessible vehicles?</w:t>
      </w:r>
    </w:p>
    <w:p w14:paraId="1E598EF2" w14:textId="77777777" w:rsidR="00C02C85" w:rsidRPr="00A36F20" w:rsidRDefault="00C02C85" w:rsidP="00C02C85">
      <w:pPr>
        <w:ind w:left="1440" w:hanging="720"/>
      </w:pPr>
      <w:r w:rsidRPr="00A36F20">
        <w:t>______________________________________________</w:t>
      </w:r>
    </w:p>
    <w:p w14:paraId="6CCD963B" w14:textId="77777777" w:rsidR="00C02C85" w:rsidRPr="00CD75F5" w:rsidRDefault="00C02C85" w:rsidP="00C02C85">
      <w:pPr>
        <w:ind w:left="1440" w:hanging="720"/>
      </w:pPr>
      <w:r>
        <w:t>______________________________________________</w:t>
      </w:r>
    </w:p>
    <w:p w14:paraId="260937BE" w14:textId="77777777" w:rsidR="00C02C85" w:rsidRPr="00A36F20" w:rsidRDefault="00C02C85" w:rsidP="00C02C85">
      <w:pPr>
        <w:ind w:left="1440" w:hanging="720"/>
      </w:pPr>
      <w:r w:rsidRPr="00A36F20">
        <w:t>______________________________________________</w:t>
      </w:r>
    </w:p>
    <w:p w14:paraId="4AAC337D" w14:textId="77777777" w:rsidR="00C02C85" w:rsidRPr="00CD75F5" w:rsidRDefault="00C02C85" w:rsidP="00C02C85">
      <w:pPr>
        <w:ind w:left="1440" w:hanging="720"/>
      </w:pPr>
      <w:r>
        <w:t>______________________________________________</w:t>
      </w:r>
    </w:p>
    <w:p w14:paraId="4B40167B" w14:textId="77777777" w:rsidR="00C02C85" w:rsidRPr="00A36F20" w:rsidRDefault="00C02C85" w:rsidP="00C02C85">
      <w:pPr>
        <w:ind w:left="1440" w:hanging="720"/>
      </w:pPr>
      <w:r w:rsidRPr="00A36F20">
        <w:t>______________________________________________</w:t>
      </w:r>
    </w:p>
    <w:p w14:paraId="1DF5311A" w14:textId="504DDB9D" w:rsidR="00A73CDA" w:rsidRDefault="00C02C85" w:rsidP="00C02C85">
      <w:pPr>
        <w:ind w:left="1440" w:hanging="720"/>
      </w:pPr>
      <w:r>
        <w:t>______________________________________________</w:t>
      </w:r>
      <w:r w:rsidR="00A73CDA">
        <w:br w:type="page"/>
      </w:r>
    </w:p>
    <w:p w14:paraId="52158201" w14:textId="49C9970F" w:rsidR="00ED1894" w:rsidRPr="005350C1" w:rsidRDefault="00ED1894" w:rsidP="00CD75F5">
      <w:pPr>
        <w:pStyle w:val="Heading1"/>
      </w:pPr>
      <w:r w:rsidRPr="005350C1">
        <w:lastRenderedPageBreak/>
        <w:t xml:space="preserve">Section </w:t>
      </w:r>
      <w:r>
        <w:t>4</w:t>
      </w:r>
      <w:r w:rsidRPr="005350C1">
        <w:t xml:space="preserve">: </w:t>
      </w:r>
      <w:r>
        <w:t xml:space="preserve">Proposals </w:t>
      </w:r>
      <w:r w:rsidR="00A236C9">
        <w:t>to promote better ways to operate Total Mobility</w:t>
      </w:r>
    </w:p>
    <w:p w14:paraId="3ABD4BCE" w14:textId="1F42335D" w:rsidR="00A236C9" w:rsidRDefault="00A236C9" w:rsidP="00453061">
      <w:pPr>
        <w:spacing w:after="400"/>
      </w:pPr>
      <w:r>
        <w:t xml:space="preserve">This section asks questions </w:t>
      </w:r>
      <w:r w:rsidR="000F544A">
        <w:t>about</w:t>
      </w:r>
      <w:r>
        <w:t xml:space="preserve"> proposals to promote better ways to operate Total Mobility.</w:t>
      </w:r>
    </w:p>
    <w:p w14:paraId="100A6277" w14:textId="65CCD072" w:rsidR="00A236C9" w:rsidRPr="00453061" w:rsidRDefault="00A236C9" w:rsidP="00CD75F5">
      <w:pPr>
        <w:rPr>
          <w:b/>
        </w:rPr>
      </w:pPr>
      <w:r w:rsidRPr="00453061">
        <w:rPr>
          <w:b/>
        </w:rPr>
        <w:t>Proposal 5: Allowing new providers</w:t>
      </w:r>
    </w:p>
    <w:p w14:paraId="7970172A" w14:textId="736A6709" w:rsidR="00453061" w:rsidRDefault="00A236C9" w:rsidP="00CD75F5">
      <w:r>
        <w:t>We are thinking about whether we should make it easier for ride-hailing, on-demand transport, and community transport to provide trips under Total Mobility. If we do so, we want to make sure it is still safe and easy for Total Mobility users to use these new providers.</w:t>
      </w:r>
    </w:p>
    <w:p w14:paraId="53FFBCFA" w14:textId="77777777" w:rsidR="00453061" w:rsidRDefault="00453061">
      <w:pPr>
        <w:spacing w:after="120" w:line="288" w:lineRule="auto"/>
      </w:pPr>
      <w:r>
        <w:br w:type="page"/>
      </w:r>
    </w:p>
    <w:p w14:paraId="5C359F57" w14:textId="77777777" w:rsidR="00A236C9" w:rsidRPr="00453061" w:rsidRDefault="00A236C9" w:rsidP="00453061">
      <w:pPr>
        <w:spacing w:after="80"/>
        <w:rPr>
          <w:b/>
        </w:rPr>
      </w:pPr>
      <w:r w:rsidRPr="00453061">
        <w:rPr>
          <w:b/>
        </w:rPr>
        <w:lastRenderedPageBreak/>
        <w:t>Questions:</w:t>
      </w:r>
    </w:p>
    <w:p w14:paraId="7C668798" w14:textId="5088D683" w:rsidR="004D7A28" w:rsidRPr="00453061" w:rsidRDefault="00453061" w:rsidP="00453061">
      <w:pPr>
        <w:ind w:left="720" w:hanging="720"/>
      </w:pPr>
      <w:r w:rsidRPr="00453061">
        <w:rPr>
          <w:b/>
        </w:rPr>
        <w:t>31.</w:t>
      </w:r>
      <w:r>
        <w:tab/>
      </w:r>
      <w:r w:rsidR="0080042A" w:rsidRPr="00453061">
        <w:t>Do you think the Government should enable these new types of providers?</w:t>
      </w:r>
      <w:r w:rsidR="00801882" w:rsidRPr="00453061">
        <w:t xml:space="preserve"> (Circle the option that applies)</w:t>
      </w:r>
    </w:p>
    <w:p w14:paraId="62779710" w14:textId="77777777" w:rsidR="004D7A28" w:rsidRPr="00801882" w:rsidRDefault="004D7A28" w:rsidP="00453061">
      <w:pPr>
        <w:spacing w:after="80"/>
        <w:ind w:left="720"/>
        <w:rPr>
          <w:caps/>
        </w:rPr>
      </w:pPr>
      <w:r w:rsidRPr="00801882">
        <w:t>Ride-hail services</w:t>
      </w:r>
    </w:p>
    <w:p w14:paraId="65079213" w14:textId="7D71F449" w:rsidR="00801882" w:rsidRPr="001D100D" w:rsidRDefault="00801882" w:rsidP="00453061">
      <w:pPr>
        <w:pStyle w:val="Bullet"/>
        <w:spacing w:after="160"/>
      </w:pPr>
      <w:r>
        <w:t>Yes, s</w:t>
      </w:r>
      <w:r w:rsidRPr="001D100D">
        <w:t xml:space="preserve">trongly </w:t>
      </w:r>
      <w:r>
        <w:t>support</w:t>
      </w:r>
      <w:r w:rsidR="00C02C85">
        <w:t>.</w:t>
      </w:r>
    </w:p>
    <w:p w14:paraId="6E7BD910" w14:textId="17B58FB4" w:rsidR="00801882" w:rsidRDefault="00801882" w:rsidP="00453061">
      <w:pPr>
        <w:pStyle w:val="Bullet"/>
        <w:spacing w:after="160"/>
      </w:pPr>
      <w:r>
        <w:t>Yes, support</w:t>
      </w:r>
      <w:r w:rsidR="00C02C85">
        <w:t>.</w:t>
      </w:r>
    </w:p>
    <w:p w14:paraId="204325D0" w14:textId="2B56B78C" w:rsidR="00801882" w:rsidRPr="001D100D" w:rsidRDefault="00801882" w:rsidP="00453061">
      <w:pPr>
        <w:pStyle w:val="Bullet"/>
        <w:spacing w:after="160"/>
      </w:pPr>
      <w:r w:rsidRPr="001D100D">
        <w:t xml:space="preserve">Neither </w:t>
      </w:r>
      <w:r>
        <w:t>support or oppose</w:t>
      </w:r>
      <w:r w:rsidR="00C02C85">
        <w:t>.</w:t>
      </w:r>
    </w:p>
    <w:p w14:paraId="4B0E5EB9" w14:textId="38CC3074" w:rsidR="00801882" w:rsidRPr="001D100D" w:rsidRDefault="00801882" w:rsidP="00453061">
      <w:pPr>
        <w:pStyle w:val="Bullet"/>
        <w:spacing w:after="160"/>
      </w:pPr>
      <w:r>
        <w:t>No, oppose</w:t>
      </w:r>
      <w:r w:rsidR="00C02C85">
        <w:t>.</w:t>
      </w:r>
    </w:p>
    <w:p w14:paraId="0154C7F6" w14:textId="0C6BADA2" w:rsidR="00801882" w:rsidRDefault="00801882" w:rsidP="00453061">
      <w:pPr>
        <w:pStyle w:val="Bullet"/>
        <w:spacing w:after="160"/>
      </w:pPr>
      <w:r>
        <w:t>No, strongly oppose</w:t>
      </w:r>
      <w:r w:rsidR="00C02C85">
        <w:t>.</w:t>
      </w:r>
    </w:p>
    <w:p w14:paraId="2C87D94C" w14:textId="19F0CB03" w:rsidR="00801882" w:rsidRDefault="00801882" w:rsidP="00453061">
      <w:pPr>
        <w:pStyle w:val="Bullet"/>
        <w:spacing w:after="400"/>
      </w:pPr>
      <w:r>
        <w:t>I don’t know</w:t>
      </w:r>
      <w:r w:rsidR="00C02C85">
        <w:t>.</w:t>
      </w:r>
    </w:p>
    <w:p w14:paraId="7DF801B5" w14:textId="16610AD7" w:rsidR="0094725A" w:rsidRPr="00801882" w:rsidRDefault="004D7A28" w:rsidP="00453061">
      <w:pPr>
        <w:spacing w:after="80"/>
        <w:ind w:left="709"/>
        <w:rPr>
          <w:caps/>
        </w:rPr>
      </w:pPr>
      <w:r w:rsidRPr="00801882">
        <w:t>On-demand public transport</w:t>
      </w:r>
    </w:p>
    <w:p w14:paraId="006F57E1" w14:textId="45A8FD8B" w:rsidR="00801882" w:rsidRPr="001D100D" w:rsidRDefault="00801882" w:rsidP="00453061">
      <w:pPr>
        <w:pStyle w:val="Bullet"/>
        <w:spacing w:after="160"/>
      </w:pPr>
      <w:r>
        <w:t>Yes, s</w:t>
      </w:r>
      <w:r w:rsidRPr="001D100D">
        <w:t xml:space="preserve">trongly </w:t>
      </w:r>
      <w:r>
        <w:t>support</w:t>
      </w:r>
      <w:r w:rsidR="00C02C85">
        <w:t>.</w:t>
      </w:r>
    </w:p>
    <w:p w14:paraId="4A8B02D8" w14:textId="7F1393F6" w:rsidR="00801882" w:rsidRDefault="00801882" w:rsidP="00453061">
      <w:pPr>
        <w:pStyle w:val="Bullet"/>
        <w:spacing w:after="160"/>
      </w:pPr>
      <w:r>
        <w:t>Yes, support</w:t>
      </w:r>
      <w:r w:rsidR="00C02C85">
        <w:t>.</w:t>
      </w:r>
    </w:p>
    <w:p w14:paraId="51F8E379" w14:textId="2D2035BC" w:rsidR="00801882" w:rsidRPr="001D100D" w:rsidRDefault="00801882" w:rsidP="00453061">
      <w:pPr>
        <w:pStyle w:val="Bullet"/>
        <w:spacing w:after="160"/>
      </w:pPr>
      <w:r w:rsidRPr="001D100D">
        <w:t xml:space="preserve">Neither </w:t>
      </w:r>
      <w:r>
        <w:t>support or oppose</w:t>
      </w:r>
      <w:r w:rsidR="00C02C85">
        <w:t>.</w:t>
      </w:r>
    </w:p>
    <w:p w14:paraId="543B7771" w14:textId="47BA4064" w:rsidR="00801882" w:rsidRPr="001D100D" w:rsidRDefault="00801882" w:rsidP="00453061">
      <w:pPr>
        <w:pStyle w:val="Bullet"/>
        <w:spacing w:after="160"/>
      </w:pPr>
      <w:r>
        <w:t>No, oppose</w:t>
      </w:r>
      <w:r w:rsidR="00C02C85">
        <w:t>.</w:t>
      </w:r>
    </w:p>
    <w:p w14:paraId="086205C4" w14:textId="4F452707" w:rsidR="00801882" w:rsidRDefault="00801882" w:rsidP="00453061">
      <w:pPr>
        <w:pStyle w:val="Bullet"/>
        <w:spacing w:after="160"/>
      </w:pPr>
      <w:r>
        <w:t>No, strongly oppose</w:t>
      </w:r>
      <w:r w:rsidR="00C02C85">
        <w:t>.</w:t>
      </w:r>
    </w:p>
    <w:p w14:paraId="3383F045" w14:textId="2AF70432" w:rsidR="00801882" w:rsidRDefault="00801882" w:rsidP="00453061">
      <w:pPr>
        <w:pStyle w:val="Bullet"/>
        <w:spacing w:after="160"/>
      </w:pPr>
      <w:r>
        <w:t>I don’t know</w:t>
      </w:r>
      <w:r w:rsidR="00C02C85">
        <w:t>.</w:t>
      </w:r>
    </w:p>
    <w:p w14:paraId="40C13CB2" w14:textId="472D0CB3" w:rsidR="000F544A" w:rsidRPr="00801882" w:rsidRDefault="004D7A28" w:rsidP="00453061">
      <w:pPr>
        <w:spacing w:after="80"/>
        <w:ind w:left="709"/>
        <w:rPr>
          <w:caps/>
        </w:rPr>
      </w:pPr>
      <w:r w:rsidRPr="00801882">
        <w:lastRenderedPageBreak/>
        <w:t>Community transport</w:t>
      </w:r>
    </w:p>
    <w:p w14:paraId="78D9EDEA" w14:textId="6168C508" w:rsidR="00801882" w:rsidRPr="001D100D" w:rsidRDefault="00801882" w:rsidP="00453061">
      <w:pPr>
        <w:pStyle w:val="Bullet"/>
      </w:pPr>
      <w:r>
        <w:t>Yes, s</w:t>
      </w:r>
      <w:r w:rsidRPr="001D100D">
        <w:t xml:space="preserve">trongly </w:t>
      </w:r>
      <w:r>
        <w:t>support</w:t>
      </w:r>
      <w:r w:rsidR="00C02C85">
        <w:t>.</w:t>
      </w:r>
    </w:p>
    <w:p w14:paraId="5B8915E7" w14:textId="0B5BC011" w:rsidR="00801882" w:rsidRDefault="00801882" w:rsidP="00453061">
      <w:pPr>
        <w:pStyle w:val="Bullet"/>
      </w:pPr>
      <w:r>
        <w:t>Yes, support</w:t>
      </w:r>
      <w:r w:rsidR="00C02C85">
        <w:t>.</w:t>
      </w:r>
    </w:p>
    <w:p w14:paraId="351A2E56" w14:textId="59E3FED3" w:rsidR="00801882" w:rsidRPr="001D100D" w:rsidRDefault="00801882" w:rsidP="00453061">
      <w:pPr>
        <w:pStyle w:val="Bullet"/>
      </w:pPr>
      <w:r w:rsidRPr="001D100D">
        <w:t xml:space="preserve">Neither </w:t>
      </w:r>
      <w:r>
        <w:t>support or oppose</w:t>
      </w:r>
      <w:r w:rsidR="00C02C85">
        <w:t>.</w:t>
      </w:r>
    </w:p>
    <w:p w14:paraId="487076E7" w14:textId="1AB3DCC4" w:rsidR="00801882" w:rsidRPr="001D100D" w:rsidRDefault="00801882" w:rsidP="00453061">
      <w:pPr>
        <w:pStyle w:val="Bullet"/>
      </w:pPr>
      <w:r>
        <w:t>No, oppose</w:t>
      </w:r>
      <w:r w:rsidR="00C02C85">
        <w:t>.</w:t>
      </w:r>
    </w:p>
    <w:p w14:paraId="1D8E57B5" w14:textId="01290534" w:rsidR="00801882" w:rsidRDefault="00801882" w:rsidP="00453061">
      <w:pPr>
        <w:pStyle w:val="Bullet"/>
      </w:pPr>
      <w:r>
        <w:t>No, strongly oppose</w:t>
      </w:r>
      <w:r w:rsidR="00C02C85">
        <w:t>.</w:t>
      </w:r>
    </w:p>
    <w:p w14:paraId="78C781C8" w14:textId="1DB93FA2" w:rsidR="00801882" w:rsidRDefault="00801882" w:rsidP="00453061">
      <w:pPr>
        <w:pStyle w:val="Bullet"/>
      </w:pPr>
      <w:r>
        <w:t>I don’t know</w:t>
      </w:r>
      <w:r w:rsidR="00C02C85">
        <w:t>.</w:t>
      </w:r>
    </w:p>
    <w:p w14:paraId="42BC38D2" w14:textId="3C6CBB0A" w:rsidR="0080042A" w:rsidRPr="00453061" w:rsidRDefault="00453061" w:rsidP="00453061">
      <w:pPr>
        <w:ind w:left="720" w:hanging="720"/>
      </w:pPr>
      <w:r w:rsidRPr="00453061">
        <w:rPr>
          <w:b/>
        </w:rPr>
        <w:t>33.</w:t>
      </w:r>
      <w:r>
        <w:tab/>
      </w:r>
      <w:r w:rsidR="0080042A" w:rsidRPr="00453061">
        <w:t>What do you see as the benefits of enabling these new types of providers in Total Mobility?</w:t>
      </w:r>
    </w:p>
    <w:p w14:paraId="66CAF5FA" w14:textId="77777777" w:rsidR="00C02C85" w:rsidRPr="00A36F20" w:rsidRDefault="00C02C85" w:rsidP="00C02C85">
      <w:pPr>
        <w:ind w:left="1440" w:hanging="720"/>
      </w:pPr>
      <w:r w:rsidRPr="00A36F20">
        <w:t>______________________________________________</w:t>
      </w:r>
    </w:p>
    <w:p w14:paraId="134B7225" w14:textId="77777777" w:rsidR="00C02C85" w:rsidRPr="00CD75F5" w:rsidRDefault="00C02C85" w:rsidP="00C02C85">
      <w:pPr>
        <w:ind w:left="1440" w:hanging="720"/>
      </w:pPr>
      <w:r>
        <w:t>______________________________________________</w:t>
      </w:r>
    </w:p>
    <w:p w14:paraId="5066AA0A" w14:textId="77777777" w:rsidR="00C02C85" w:rsidRPr="00A36F20" w:rsidRDefault="00C02C85" w:rsidP="00C02C85">
      <w:pPr>
        <w:ind w:left="1440" w:hanging="720"/>
      </w:pPr>
      <w:r w:rsidRPr="00A36F20">
        <w:t>______________________________________________</w:t>
      </w:r>
    </w:p>
    <w:p w14:paraId="0D962F1B" w14:textId="77777777" w:rsidR="00C02C85" w:rsidRPr="00CD75F5" w:rsidRDefault="00C02C85" w:rsidP="00C02C85">
      <w:pPr>
        <w:ind w:left="1440" w:hanging="720"/>
      </w:pPr>
      <w:r>
        <w:t>______________________________________________</w:t>
      </w:r>
    </w:p>
    <w:p w14:paraId="46A52250" w14:textId="77777777" w:rsidR="0080042A" w:rsidRDefault="0080042A" w:rsidP="00CD75F5">
      <w:pPr>
        <w:rPr>
          <w:lang w:val="en-NZ"/>
        </w:rPr>
      </w:pPr>
    </w:p>
    <w:p w14:paraId="23A40DA1" w14:textId="77777777" w:rsidR="0080042A" w:rsidRDefault="0080042A" w:rsidP="00CD75F5">
      <w:pPr>
        <w:rPr>
          <w:lang w:val="en-NZ"/>
        </w:rPr>
      </w:pPr>
    </w:p>
    <w:p w14:paraId="49DCB298" w14:textId="1E38B06B" w:rsidR="0080042A" w:rsidRPr="00453061" w:rsidRDefault="00453061" w:rsidP="00453061">
      <w:pPr>
        <w:ind w:left="720" w:hanging="720"/>
      </w:pPr>
      <w:r w:rsidRPr="00453061">
        <w:rPr>
          <w:b/>
        </w:rPr>
        <w:lastRenderedPageBreak/>
        <w:t>34.</w:t>
      </w:r>
      <w:r>
        <w:tab/>
      </w:r>
      <w:r w:rsidR="0080042A" w:rsidRPr="00453061">
        <w:t>What do you see as the costs or challenges of enabling these new types of providers in Total Mobility?</w:t>
      </w:r>
    </w:p>
    <w:p w14:paraId="10676217" w14:textId="77777777" w:rsidR="00C02C85" w:rsidRPr="00A36F20" w:rsidRDefault="00C02C85" w:rsidP="00C02C85">
      <w:pPr>
        <w:ind w:left="1440" w:hanging="720"/>
      </w:pPr>
      <w:r w:rsidRPr="00A36F20">
        <w:t>______________________________________________</w:t>
      </w:r>
    </w:p>
    <w:p w14:paraId="692AD628" w14:textId="77777777" w:rsidR="00C02C85" w:rsidRPr="00CD75F5" w:rsidRDefault="00C02C85" w:rsidP="00C02C85">
      <w:pPr>
        <w:ind w:left="1440" w:hanging="720"/>
      </w:pPr>
      <w:r>
        <w:t>______________________________________________</w:t>
      </w:r>
    </w:p>
    <w:p w14:paraId="2B66B983" w14:textId="77777777" w:rsidR="00C02C85" w:rsidRPr="00A36F20" w:rsidRDefault="00C02C85" w:rsidP="00C02C85">
      <w:pPr>
        <w:ind w:left="1440" w:hanging="720"/>
      </w:pPr>
      <w:r w:rsidRPr="00A36F20">
        <w:t>______________________________________________</w:t>
      </w:r>
    </w:p>
    <w:p w14:paraId="1EE7AF88" w14:textId="77777777" w:rsidR="00C02C85" w:rsidRPr="00CD75F5" w:rsidRDefault="00C02C85" w:rsidP="00C02C85">
      <w:pPr>
        <w:ind w:left="1440" w:hanging="720"/>
      </w:pPr>
      <w:r>
        <w:t>______________________________________________</w:t>
      </w:r>
    </w:p>
    <w:p w14:paraId="25C5873E" w14:textId="77777777" w:rsidR="0080042A" w:rsidRDefault="0080042A" w:rsidP="00CD75F5">
      <w:pPr>
        <w:rPr>
          <w:lang w:val="en-NZ"/>
        </w:rPr>
      </w:pPr>
    </w:p>
    <w:p w14:paraId="7989C22F" w14:textId="15BA8F3A" w:rsidR="0080042A" w:rsidRPr="00453061" w:rsidRDefault="00453061" w:rsidP="00453061">
      <w:pPr>
        <w:ind w:left="720" w:hanging="720"/>
      </w:pPr>
      <w:r w:rsidRPr="00453061">
        <w:rPr>
          <w:b/>
        </w:rPr>
        <w:t>34.</w:t>
      </w:r>
      <w:r>
        <w:tab/>
      </w:r>
      <w:r w:rsidR="007853D5" w:rsidRPr="00453061">
        <w:t>Are there any safeguards or supports that you think are needed to support Total Mobility users when enabling new types of providers in Total Mobility?</w:t>
      </w:r>
    </w:p>
    <w:p w14:paraId="5D9FDB50" w14:textId="77777777" w:rsidR="00C02C85" w:rsidRPr="00A36F20" w:rsidRDefault="00C02C85" w:rsidP="00C02C85">
      <w:pPr>
        <w:ind w:left="1440" w:hanging="720"/>
      </w:pPr>
      <w:r w:rsidRPr="00A36F20">
        <w:t>______________________________________________</w:t>
      </w:r>
    </w:p>
    <w:p w14:paraId="58AD8213" w14:textId="77777777" w:rsidR="00C02C85" w:rsidRPr="00CD75F5" w:rsidRDefault="00C02C85" w:rsidP="00C02C85">
      <w:pPr>
        <w:ind w:left="1440" w:hanging="720"/>
      </w:pPr>
      <w:r>
        <w:t>______________________________________________</w:t>
      </w:r>
    </w:p>
    <w:p w14:paraId="1363EFF7" w14:textId="77777777" w:rsidR="00C02C85" w:rsidRPr="00A36F20" w:rsidRDefault="00C02C85" w:rsidP="00C02C85">
      <w:pPr>
        <w:ind w:left="1440" w:hanging="720"/>
      </w:pPr>
      <w:r w:rsidRPr="00A36F20">
        <w:t>______________________________________________</w:t>
      </w:r>
    </w:p>
    <w:p w14:paraId="7BF9A122" w14:textId="77777777" w:rsidR="00C02C85" w:rsidRPr="00CD75F5" w:rsidRDefault="00C02C85" w:rsidP="00C02C85">
      <w:pPr>
        <w:ind w:left="1440" w:hanging="720"/>
      </w:pPr>
      <w:r>
        <w:t>______________________________________________</w:t>
      </w:r>
    </w:p>
    <w:p w14:paraId="759C7358" w14:textId="77777777" w:rsidR="0080042A" w:rsidRDefault="0080042A" w:rsidP="00CD75F5">
      <w:pPr>
        <w:rPr>
          <w:lang w:val="en-NZ"/>
        </w:rPr>
      </w:pPr>
    </w:p>
    <w:p w14:paraId="0F35E8A5" w14:textId="41E5C92E" w:rsidR="00A236C9" w:rsidRPr="00453061" w:rsidRDefault="00A236C9" w:rsidP="00CD75F5">
      <w:pPr>
        <w:rPr>
          <w:b/>
        </w:rPr>
      </w:pPr>
      <w:r w:rsidRPr="00453061">
        <w:rPr>
          <w:b/>
        </w:rPr>
        <w:lastRenderedPageBreak/>
        <w:t>Proposal 6: National public transport discount</w:t>
      </w:r>
    </w:p>
    <w:p w14:paraId="222AC30E" w14:textId="77777777" w:rsidR="00A236C9" w:rsidRDefault="00A236C9" w:rsidP="00CD75F5">
      <w:r>
        <w:t xml:space="preserve">In some parts of New Zealand, disabled people can get a discount for public transport. Being eligible for using Total Mobility is sometimes used as criteria for this, pushing up Total Mobility numbers. </w:t>
      </w:r>
    </w:p>
    <w:p w14:paraId="5D89C401" w14:textId="77777777" w:rsidR="00A236C9" w:rsidRDefault="00A236C9" w:rsidP="00CD75F5">
      <w:r>
        <w:t xml:space="preserve">We are thinking about whether we should set up a national discount for disabled people on buses, trains, and ferries. </w:t>
      </w:r>
    </w:p>
    <w:p w14:paraId="093144FD" w14:textId="77777777" w:rsidR="00A236C9" w:rsidRPr="00453061" w:rsidRDefault="00A236C9" w:rsidP="00CD75F5">
      <w:pPr>
        <w:rPr>
          <w:b/>
        </w:rPr>
      </w:pPr>
      <w:r w:rsidRPr="00453061">
        <w:rPr>
          <w:b/>
        </w:rPr>
        <w:t>Questions:</w:t>
      </w:r>
    </w:p>
    <w:p w14:paraId="028427AD" w14:textId="46BEC00F" w:rsidR="0080042A" w:rsidRPr="00453061" w:rsidRDefault="00453061" w:rsidP="00453061">
      <w:pPr>
        <w:spacing w:after="80"/>
        <w:ind w:left="720" w:hanging="720"/>
      </w:pPr>
      <w:r w:rsidRPr="00453061">
        <w:rPr>
          <w:b/>
        </w:rPr>
        <w:t>35.</w:t>
      </w:r>
      <w:r>
        <w:tab/>
      </w:r>
      <w:r w:rsidR="0080042A" w:rsidRPr="00453061">
        <w:t>Do you think the Government should introduce cheaper public transport fares for people with disabilities?</w:t>
      </w:r>
      <w:r w:rsidR="00801882" w:rsidRPr="00453061">
        <w:t xml:space="preserve"> (Circle the option that applies)</w:t>
      </w:r>
    </w:p>
    <w:p w14:paraId="21996AD4" w14:textId="01BE6561" w:rsidR="00801882" w:rsidRPr="001D100D" w:rsidRDefault="00801882" w:rsidP="00453061">
      <w:pPr>
        <w:pStyle w:val="Bullet"/>
      </w:pPr>
      <w:r>
        <w:t>Yes, s</w:t>
      </w:r>
      <w:r w:rsidRPr="001D100D">
        <w:t xml:space="preserve">trongly </w:t>
      </w:r>
      <w:r>
        <w:t>support</w:t>
      </w:r>
      <w:r w:rsidR="00C02C85">
        <w:t>.</w:t>
      </w:r>
    </w:p>
    <w:p w14:paraId="15A40CC7" w14:textId="0043FDAE" w:rsidR="00801882" w:rsidRDefault="00801882" w:rsidP="00453061">
      <w:pPr>
        <w:pStyle w:val="Bullet"/>
      </w:pPr>
      <w:r>
        <w:t>Yes, support</w:t>
      </w:r>
      <w:r w:rsidR="00C02C85">
        <w:t>.</w:t>
      </w:r>
    </w:p>
    <w:p w14:paraId="518AE5E4" w14:textId="4B679B9C" w:rsidR="00801882" w:rsidRPr="001D100D" w:rsidRDefault="00801882" w:rsidP="00453061">
      <w:pPr>
        <w:pStyle w:val="Bullet"/>
      </w:pPr>
      <w:r w:rsidRPr="001D100D">
        <w:t xml:space="preserve">Neither </w:t>
      </w:r>
      <w:r>
        <w:t>support or oppose</w:t>
      </w:r>
      <w:r w:rsidR="00C02C85">
        <w:t>.</w:t>
      </w:r>
    </w:p>
    <w:p w14:paraId="58A22D20" w14:textId="20E2AE69" w:rsidR="00801882" w:rsidRPr="001D100D" w:rsidRDefault="00801882" w:rsidP="00453061">
      <w:pPr>
        <w:pStyle w:val="Bullet"/>
      </w:pPr>
      <w:r>
        <w:t>No, oppose</w:t>
      </w:r>
      <w:r w:rsidR="00C02C85">
        <w:t>.</w:t>
      </w:r>
    </w:p>
    <w:p w14:paraId="60AA0189" w14:textId="60C97E44" w:rsidR="00801882" w:rsidRDefault="00801882" w:rsidP="00453061">
      <w:pPr>
        <w:pStyle w:val="Bullet"/>
      </w:pPr>
      <w:r>
        <w:t>No, strongly oppose</w:t>
      </w:r>
      <w:r w:rsidR="00C02C85">
        <w:t>.</w:t>
      </w:r>
    </w:p>
    <w:p w14:paraId="7509C799" w14:textId="2CFDD50A" w:rsidR="00801882" w:rsidRDefault="00801882" w:rsidP="00453061">
      <w:pPr>
        <w:pStyle w:val="Bullet"/>
        <w:spacing w:after="400"/>
      </w:pPr>
      <w:r>
        <w:t>I don’t know</w:t>
      </w:r>
      <w:r w:rsidR="00C02C85">
        <w:t>.</w:t>
      </w:r>
    </w:p>
    <w:p w14:paraId="667178D9" w14:textId="084C2F8E" w:rsidR="0080042A" w:rsidRPr="00453061" w:rsidRDefault="00453061" w:rsidP="00453061">
      <w:r w:rsidRPr="00453061">
        <w:rPr>
          <w:b/>
        </w:rPr>
        <w:lastRenderedPageBreak/>
        <w:t>36.</w:t>
      </w:r>
      <w:r>
        <w:tab/>
      </w:r>
      <w:r w:rsidR="0080042A" w:rsidRPr="00453061">
        <w:t>What do you see as the benefits of this proposal?</w:t>
      </w:r>
    </w:p>
    <w:p w14:paraId="3349BA74" w14:textId="77777777" w:rsidR="00C02C85" w:rsidRPr="00A36F20" w:rsidRDefault="00C02C85" w:rsidP="00C02C85">
      <w:pPr>
        <w:ind w:left="1440" w:hanging="720"/>
      </w:pPr>
      <w:r w:rsidRPr="00A36F20">
        <w:t>______________________________________________</w:t>
      </w:r>
    </w:p>
    <w:p w14:paraId="2E82B27B" w14:textId="77777777" w:rsidR="00C02C85" w:rsidRPr="00CD75F5" w:rsidRDefault="00C02C85" w:rsidP="00C02C85">
      <w:pPr>
        <w:ind w:left="1440" w:hanging="720"/>
      </w:pPr>
      <w:r>
        <w:t>______________________________________________</w:t>
      </w:r>
    </w:p>
    <w:p w14:paraId="6705F751" w14:textId="77777777" w:rsidR="00C02C85" w:rsidRPr="00A36F20" w:rsidRDefault="00C02C85" w:rsidP="00C02C85">
      <w:pPr>
        <w:ind w:left="1440" w:hanging="720"/>
      </w:pPr>
      <w:r w:rsidRPr="00A36F20">
        <w:t>______________________________________________</w:t>
      </w:r>
    </w:p>
    <w:p w14:paraId="6AEDC813" w14:textId="77777777" w:rsidR="00C02C85" w:rsidRPr="00CD75F5" w:rsidRDefault="00C02C85" w:rsidP="00C02C85">
      <w:pPr>
        <w:ind w:left="1440" w:hanging="720"/>
      </w:pPr>
      <w:r>
        <w:t>______________________________________________</w:t>
      </w:r>
    </w:p>
    <w:p w14:paraId="3F215F16" w14:textId="77777777" w:rsidR="00C02C85" w:rsidRPr="00A36F20" w:rsidRDefault="00C02C85" w:rsidP="00C02C85">
      <w:pPr>
        <w:ind w:left="1440" w:hanging="720"/>
      </w:pPr>
      <w:r w:rsidRPr="00A36F20">
        <w:t>______________________________________________</w:t>
      </w:r>
    </w:p>
    <w:p w14:paraId="55A0484F" w14:textId="77777777" w:rsidR="00453061" w:rsidRDefault="00453061" w:rsidP="00CD75F5"/>
    <w:p w14:paraId="2A361219" w14:textId="1C44D9F2" w:rsidR="0080042A" w:rsidRPr="00453061" w:rsidRDefault="00453061" w:rsidP="00453061">
      <w:pPr>
        <w:ind w:left="720" w:hanging="720"/>
      </w:pPr>
      <w:r w:rsidRPr="00453061">
        <w:rPr>
          <w:b/>
        </w:rPr>
        <w:t>37.</w:t>
      </w:r>
      <w:r>
        <w:tab/>
      </w:r>
      <w:r w:rsidR="0080042A" w:rsidRPr="00453061">
        <w:t>What do you see as the costs or challenges of this proposal?</w:t>
      </w:r>
    </w:p>
    <w:p w14:paraId="1747B6DC" w14:textId="77777777" w:rsidR="00C02C85" w:rsidRPr="00A36F20" w:rsidRDefault="00C02C85" w:rsidP="00C02C85">
      <w:pPr>
        <w:ind w:left="1440" w:hanging="720"/>
      </w:pPr>
      <w:r w:rsidRPr="00A36F20">
        <w:t>______________________________________________</w:t>
      </w:r>
    </w:p>
    <w:p w14:paraId="353ECB59" w14:textId="77777777" w:rsidR="00C02C85" w:rsidRPr="00CD75F5" w:rsidRDefault="00C02C85" w:rsidP="00C02C85">
      <w:pPr>
        <w:ind w:left="1440" w:hanging="720"/>
      </w:pPr>
      <w:r>
        <w:t>______________________________________________</w:t>
      </w:r>
    </w:p>
    <w:p w14:paraId="450BDC5D" w14:textId="77777777" w:rsidR="00C02C85" w:rsidRPr="00A36F20" w:rsidRDefault="00C02C85" w:rsidP="00C02C85">
      <w:pPr>
        <w:ind w:left="1440" w:hanging="720"/>
      </w:pPr>
      <w:r w:rsidRPr="00A36F20">
        <w:t>______________________________________________</w:t>
      </w:r>
    </w:p>
    <w:p w14:paraId="7311BD1D" w14:textId="77777777" w:rsidR="00C02C85" w:rsidRPr="00CD75F5" w:rsidRDefault="00C02C85" w:rsidP="00C02C85">
      <w:pPr>
        <w:ind w:left="1440" w:hanging="720"/>
      </w:pPr>
      <w:r>
        <w:t>______________________________________________</w:t>
      </w:r>
    </w:p>
    <w:p w14:paraId="0A90FFDE" w14:textId="77777777" w:rsidR="00C02C85" w:rsidRPr="00A36F20" w:rsidRDefault="00C02C85" w:rsidP="00C02C85">
      <w:pPr>
        <w:ind w:left="1440" w:hanging="720"/>
      </w:pPr>
      <w:r w:rsidRPr="00A36F20">
        <w:t>______________________________________________</w:t>
      </w:r>
    </w:p>
    <w:p w14:paraId="0DF390DA" w14:textId="77777777" w:rsidR="0080042A" w:rsidRDefault="0080042A" w:rsidP="00CD75F5"/>
    <w:p w14:paraId="369A21F5" w14:textId="1BD0EFEE" w:rsidR="00ED1894" w:rsidRPr="00453061" w:rsidRDefault="00453061" w:rsidP="00453061">
      <w:pPr>
        <w:ind w:left="720" w:hanging="720"/>
      </w:pPr>
      <w:r w:rsidRPr="00453061">
        <w:rPr>
          <w:b/>
        </w:rPr>
        <w:lastRenderedPageBreak/>
        <w:t>38.</w:t>
      </w:r>
      <w:r>
        <w:t xml:space="preserve"> </w:t>
      </w:r>
      <w:r>
        <w:tab/>
      </w:r>
      <w:r w:rsidR="0080042A" w:rsidRPr="00453061">
        <w:t>Do you think that introducing cheaper public transport fares for people with disabilities would change the demand for Total Mobility? If so, how?</w:t>
      </w:r>
    </w:p>
    <w:p w14:paraId="3042C301" w14:textId="77777777" w:rsidR="00C02C85" w:rsidRPr="00A36F20" w:rsidRDefault="00C02C85" w:rsidP="00C02C85">
      <w:pPr>
        <w:ind w:left="1440" w:hanging="720"/>
      </w:pPr>
      <w:r w:rsidRPr="00A36F20">
        <w:t>______________________________________________</w:t>
      </w:r>
    </w:p>
    <w:p w14:paraId="0C3FB9FC" w14:textId="77777777" w:rsidR="00C02C85" w:rsidRPr="00CD75F5" w:rsidRDefault="00C02C85" w:rsidP="00C02C85">
      <w:pPr>
        <w:ind w:left="1440" w:hanging="720"/>
      </w:pPr>
      <w:r>
        <w:t>______________________________________________</w:t>
      </w:r>
    </w:p>
    <w:p w14:paraId="03CEAA01" w14:textId="77777777" w:rsidR="00C02C85" w:rsidRPr="00A36F20" w:rsidRDefault="00C02C85" w:rsidP="00C02C85">
      <w:pPr>
        <w:ind w:left="1440" w:hanging="720"/>
      </w:pPr>
      <w:r w:rsidRPr="00A36F20">
        <w:t>______________________________________________</w:t>
      </w:r>
    </w:p>
    <w:p w14:paraId="2A5C9758" w14:textId="77777777" w:rsidR="00C02C85" w:rsidRPr="00CD75F5" w:rsidRDefault="00C02C85" w:rsidP="00C02C85">
      <w:pPr>
        <w:ind w:left="1440" w:hanging="720"/>
      </w:pPr>
      <w:r>
        <w:t>______________________________________________</w:t>
      </w:r>
    </w:p>
    <w:p w14:paraId="3D26E08A" w14:textId="77777777" w:rsidR="00C02C85" w:rsidRPr="00A36F20" w:rsidRDefault="00C02C85" w:rsidP="00C02C85">
      <w:pPr>
        <w:ind w:left="1440" w:hanging="720"/>
      </w:pPr>
      <w:r w:rsidRPr="00A36F20">
        <w:t>______________________________________________</w:t>
      </w:r>
    </w:p>
    <w:p w14:paraId="120F38DD" w14:textId="77777777" w:rsidR="00453061" w:rsidRDefault="00453061" w:rsidP="00CD75F5"/>
    <w:p w14:paraId="2445B357" w14:textId="77777777" w:rsidR="00A73CDA" w:rsidRDefault="00A73CDA" w:rsidP="00CD75F5">
      <w:pPr>
        <w:pStyle w:val="Heading1"/>
      </w:pPr>
      <w:r>
        <w:br w:type="page"/>
      </w:r>
    </w:p>
    <w:p w14:paraId="2B0B5012" w14:textId="5FADA953" w:rsidR="00644300" w:rsidRDefault="00EF6663" w:rsidP="00CD75F5">
      <w:pPr>
        <w:pStyle w:val="Heading1"/>
      </w:pPr>
      <w:r w:rsidRPr="00C72B71">
        <w:lastRenderedPageBreak/>
        <w:t xml:space="preserve">Section </w:t>
      </w:r>
      <w:r w:rsidR="007D5574">
        <w:t>5</w:t>
      </w:r>
      <w:r w:rsidRPr="00C72B71">
        <w:t xml:space="preserve">: </w:t>
      </w:r>
      <w:r w:rsidR="0080042A">
        <w:t>General questions</w:t>
      </w:r>
    </w:p>
    <w:p w14:paraId="527C0C8D" w14:textId="77777777" w:rsidR="00722C12" w:rsidRPr="00722C12" w:rsidRDefault="00722C12" w:rsidP="00CD75F5"/>
    <w:p w14:paraId="44BC045B" w14:textId="209244E3" w:rsidR="0080042A" w:rsidRPr="00453061" w:rsidRDefault="00453061" w:rsidP="00453061">
      <w:pPr>
        <w:ind w:left="720" w:hanging="720"/>
      </w:pPr>
      <w:r w:rsidRPr="00453061">
        <w:rPr>
          <w:b/>
        </w:rPr>
        <w:t>39.</w:t>
      </w:r>
      <w:r>
        <w:tab/>
      </w:r>
      <w:r w:rsidR="0080042A" w:rsidRPr="00453061">
        <w:t>Do you think these proposals will impact any group of Total Mobility users more than others? (For example, Māori and Pacific populations, older people, youth or those in rural communities)</w:t>
      </w:r>
    </w:p>
    <w:p w14:paraId="3BF8C041" w14:textId="77777777" w:rsidR="00C02C85" w:rsidRPr="00A36F20" w:rsidRDefault="00C02C85" w:rsidP="00C02C85">
      <w:pPr>
        <w:ind w:left="1440" w:hanging="720"/>
      </w:pPr>
      <w:r w:rsidRPr="00A36F20">
        <w:t>______________________________________________</w:t>
      </w:r>
    </w:p>
    <w:p w14:paraId="50F459B3" w14:textId="77777777" w:rsidR="00C02C85" w:rsidRPr="00CD75F5" w:rsidRDefault="00C02C85" w:rsidP="00C02C85">
      <w:pPr>
        <w:ind w:left="1440" w:hanging="720"/>
      </w:pPr>
      <w:r>
        <w:t>______________________________________________</w:t>
      </w:r>
    </w:p>
    <w:p w14:paraId="49220AEF" w14:textId="77777777" w:rsidR="00C02C85" w:rsidRPr="00A36F20" w:rsidRDefault="00C02C85" w:rsidP="00C02C85">
      <w:pPr>
        <w:ind w:left="1440" w:hanging="720"/>
      </w:pPr>
      <w:r w:rsidRPr="00A36F20">
        <w:t>______________________________________________</w:t>
      </w:r>
    </w:p>
    <w:p w14:paraId="3A0A43AC" w14:textId="77777777" w:rsidR="00C02C85" w:rsidRPr="00CD75F5" w:rsidRDefault="00C02C85" w:rsidP="00C02C85">
      <w:pPr>
        <w:ind w:left="1440" w:hanging="720"/>
      </w:pPr>
      <w:r>
        <w:t>______________________________________________</w:t>
      </w:r>
    </w:p>
    <w:p w14:paraId="36D2F6F3" w14:textId="77777777" w:rsidR="00C02C85" w:rsidRPr="00A36F20" w:rsidRDefault="00C02C85" w:rsidP="00C02C85">
      <w:pPr>
        <w:ind w:left="1440" w:hanging="720"/>
      </w:pPr>
      <w:r w:rsidRPr="00A36F20">
        <w:t>______________________________________________</w:t>
      </w:r>
    </w:p>
    <w:p w14:paraId="07FF94D7" w14:textId="77777777" w:rsidR="0080042A" w:rsidRDefault="0080042A" w:rsidP="00CD75F5"/>
    <w:p w14:paraId="1FCCB21B" w14:textId="77777777" w:rsidR="00C02C85" w:rsidRDefault="00C02C85">
      <w:pPr>
        <w:spacing w:after="120" w:line="288" w:lineRule="auto"/>
        <w:rPr>
          <w:b/>
        </w:rPr>
      </w:pPr>
      <w:r>
        <w:rPr>
          <w:b/>
        </w:rPr>
        <w:br w:type="page"/>
      </w:r>
    </w:p>
    <w:p w14:paraId="479C456A" w14:textId="66B74486" w:rsidR="0094725A" w:rsidRDefault="00453061" w:rsidP="00453061">
      <w:pPr>
        <w:ind w:left="720" w:hanging="720"/>
      </w:pPr>
      <w:r w:rsidRPr="00453061">
        <w:rPr>
          <w:b/>
        </w:rPr>
        <w:lastRenderedPageBreak/>
        <w:t>40.</w:t>
      </w:r>
      <w:r>
        <w:tab/>
      </w:r>
      <w:r w:rsidR="0080042A" w:rsidRPr="00453061">
        <w:t>Do you have any other comments or suggestions that you would like us to consider</w:t>
      </w:r>
      <w:r w:rsidR="0094725A" w:rsidRPr="00453061">
        <w:t>?</w:t>
      </w:r>
    </w:p>
    <w:p w14:paraId="0AD97F18" w14:textId="77777777" w:rsidR="00C02C85" w:rsidRPr="00A36F20" w:rsidRDefault="00C02C85" w:rsidP="00C02C85">
      <w:pPr>
        <w:ind w:left="1440" w:hanging="720"/>
      </w:pPr>
      <w:r w:rsidRPr="00A36F20">
        <w:t>______________________________________________</w:t>
      </w:r>
    </w:p>
    <w:p w14:paraId="54ED618E" w14:textId="77777777" w:rsidR="00C02C85" w:rsidRPr="00CD75F5" w:rsidRDefault="00C02C85" w:rsidP="00C02C85">
      <w:pPr>
        <w:ind w:left="1440" w:hanging="720"/>
      </w:pPr>
      <w:r>
        <w:t>______________________________________________</w:t>
      </w:r>
    </w:p>
    <w:p w14:paraId="31C47A60" w14:textId="77777777" w:rsidR="00C02C85" w:rsidRPr="00A36F20" w:rsidRDefault="00C02C85" w:rsidP="00C02C85">
      <w:pPr>
        <w:ind w:left="1440" w:hanging="720"/>
      </w:pPr>
      <w:r w:rsidRPr="00A36F20">
        <w:t>______________________________________________</w:t>
      </w:r>
    </w:p>
    <w:p w14:paraId="59977D08" w14:textId="77777777" w:rsidR="00C02C85" w:rsidRPr="00CD75F5" w:rsidRDefault="00C02C85" w:rsidP="00C02C85">
      <w:pPr>
        <w:ind w:left="1440" w:hanging="720"/>
      </w:pPr>
      <w:r>
        <w:t>______________________________________________</w:t>
      </w:r>
    </w:p>
    <w:p w14:paraId="23A472AD" w14:textId="77777777" w:rsidR="00C02C85" w:rsidRPr="00A36F20" w:rsidRDefault="00C02C85" w:rsidP="00C02C85">
      <w:pPr>
        <w:ind w:left="1440" w:hanging="720"/>
      </w:pPr>
      <w:r w:rsidRPr="00A36F20">
        <w:t>______________________________________________</w:t>
      </w:r>
    </w:p>
    <w:p w14:paraId="76D0175C" w14:textId="77777777" w:rsidR="00C02C85" w:rsidRPr="00CD75F5" w:rsidRDefault="00C02C85" w:rsidP="00C02C85">
      <w:pPr>
        <w:ind w:left="1440" w:hanging="720"/>
      </w:pPr>
      <w:r>
        <w:t>______________________________________________</w:t>
      </w:r>
    </w:p>
    <w:p w14:paraId="25DD1CB9" w14:textId="2EA3AB7E" w:rsidR="00A36F20" w:rsidRDefault="00A36F20" w:rsidP="00453061">
      <w:pPr>
        <w:ind w:left="720" w:hanging="720"/>
      </w:pPr>
    </w:p>
    <w:p w14:paraId="1C8C9177" w14:textId="77777777" w:rsidR="00A36F20" w:rsidRDefault="00A36F20" w:rsidP="00A36F20">
      <w:pPr>
        <w:rPr>
          <w:rFonts w:ascii="Arial Bold" w:hAnsi="Arial Bold"/>
          <w:b/>
          <w:sz w:val="40"/>
        </w:rPr>
      </w:pPr>
      <w:r w:rsidRPr="00C501BB">
        <w:rPr>
          <w:rFonts w:ascii="Arial Bold" w:hAnsi="Arial Bold"/>
          <w:b/>
          <w:sz w:val="40"/>
        </w:rPr>
        <w:t xml:space="preserve">End of </w:t>
      </w:r>
      <w:r>
        <w:rPr>
          <w:rFonts w:ascii="Arial Bold" w:hAnsi="Arial Bold"/>
          <w:b/>
          <w:sz w:val="40"/>
        </w:rPr>
        <w:t>Feedback Form.</w:t>
      </w:r>
    </w:p>
    <w:p w14:paraId="61266C88" w14:textId="5495CA80" w:rsidR="00A36F20" w:rsidRPr="006F71D2" w:rsidRDefault="00A36F20" w:rsidP="00A36F20">
      <w:r w:rsidRPr="00270A17">
        <w:t xml:space="preserve">This Large Print document is adapted by Blind Citizens NZ from the standard document provided by </w:t>
      </w:r>
      <w:r>
        <w:t>Ministry of Transport</w:t>
      </w:r>
      <w:r w:rsidR="00C02C85">
        <w:t>.</w:t>
      </w:r>
    </w:p>
    <w:p w14:paraId="56B791E9" w14:textId="5F94DE82" w:rsidR="00A36F20" w:rsidRPr="00453061" w:rsidRDefault="00A36F20" w:rsidP="00C02C85"/>
    <w:sectPr w:rsidR="00A36F20" w:rsidRPr="00453061" w:rsidSect="00CD75F5">
      <w:headerReference w:type="even" r:id="rId15"/>
      <w:headerReference w:type="default" r:id="rId16"/>
      <w:footerReference w:type="default" r:id="rId17"/>
      <w:pgSz w:w="12240" w:h="15840"/>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1F09" w14:textId="77777777" w:rsidR="00E41496" w:rsidRDefault="00E41496" w:rsidP="00CD75F5">
      <w:r>
        <w:separator/>
      </w:r>
    </w:p>
  </w:endnote>
  <w:endnote w:type="continuationSeparator" w:id="0">
    <w:p w14:paraId="2A63C7D0" w14:textId="77777777" w:rsidR="00E41496" w:rsidRDefault="00E41496" w:rsidP="00CD75F5">
      <w:r>
        <w:continuationSeparator/>
      </w:r>
    </w:p>
  </w:endnote>
  <w:endnote w:type="continuationNotice" w:id="1">
    <w:p w14:paraId="68F2EC73" w14:textId="77777777" w:rsidR="00E41496" w:rsidRDefault="00E41496" w:rsidP="00CD7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332415"/>
      <w:docPartObj>
        <w:docPartGallery w:val="Page Numbers (Bottom of Page)"/>
        <w:docPartUnique/>
      </w:docPartObj>
    </w:sdtPr>
    <w:sdtEndPr>
      <w:rPr>
        <w:noProof/>
        <w:sz w:val="32"/>
        <w:szCs w:val="32"/>
      </w:rPr>
    </w:sdtEndPr>
    <w:sdtContent>
      <w:p w14:paraId="2609F7FE" w14:textId="096C69E6" w:rsidR="00631705" w:rsidRPr="00631705" w:rsidRDefault="00631705" w:rsidP="00631705">
        <w:pPr>
          <w:pStyle w:val="Footer"/>
          <w:jc w:val="right"/>
          <w:rPr>
            <w:sz w:val="32"/>
            <w:szCs w:val="32"/>
          </w:rPr>
        </w:pPr>
        <w:r w:rsidRPr="00631705">
          <w:rPr>
            <w:sz w:val="32"/>
            <w:szCs w:val="32"/>
          </w:rPr>
          <w:fldChar w:fldCharType="begin"/>
        </w:r>
        <w:r w:rsidRPr="00631705">
          <w:rPr>
            <w:sz w:val="32"/>
            <w:szCs w:val="32"/>
          </w:rPr>
          <w:instrText xml:space="preserve"> PAGE   \* MERGEFORMAT </w:instrText>
        </w:r>
        <w:r w:rsidRPr="00631705">
          <w:rPr>
            <w:sz w:val="32"/>
            <w:szCs w:val="32"/>
          </w:rPr>
          <w:fldChar w:fldCharType="separate"/>
        </w:r>
        <w:r w:rsidRPr="00631705">
          <w:rPr>
            <w:noProof/>
            <w:sz w:val="32"/>
            <w:szCs w:val="32"/>
          </w:rPr>
          <w:t>2</w:t>
        </w:r>
        <w:r w:rsidRPr="00631705">
          <w:rPr>
            <w:noProof/>
            <w:sz w:val="32"/>
            <w:szCs w:val="32"/>
          </w:rPr>
          <w:fldChar w:fldCharType="end"/>
        </w:r>
      </w:p>
    </w:sdtContent>
  </w:sdt>
  <w:p w14:paraId="50148C73" w14:textId="77777777" w:rsidR="00191C11" w:rsidRDefault="00191C11" w:rsidP="00CD7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EFD2" w14:textId="77777777" w:rsidR="00E41496" w:rsidRDefault="00E41496" w:rsidP="00CD75F5">
      <w:r>
        <w:separator/>
      </w:r>
    </w:p>
  </w:footnote>
  <w:footnote w:type="continuationSeparator" w:id="0">
    <w:p w14:paraId="624BC801" w14:textId="77777777" w:rsidR="00E41496" w:rsidRDefault="00E41496" w:rsidP="00CD75F5">
      <w:r>
        <w:continuationSeparator/>
      </w:r>
    </w:p>
  </w:footnote>
  <w:footnote w:type="continuationNotice" w:id="1">
    <w:p w14:paraId="3914951A" w14:textId="77777777" w:rsidR="00E41496" w:rsidRDefault="00E41496" w:rsidP="00CD7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CD64" w14:textId="7472FB76" w:rsidR="00CC5C06" w:rsidRDefault="00CC5C06" w:rsidP="00CD75F5">
    <w:pPr>
      <w:pStyle w:val="Header"/>
    </w:pPr>
    <w:r>
      <w:rPr>
        <w:noProof/>
      </w:rPr>
      <mc:AlternateContent>
        <mc:Choice Requires="wps">
          <w:drawing>
            <wp:anchor distT="0" distB="0" distL="0" distR="0" simplePos="0" relativeHeight="251658240" behindDoc="0" locked="0" layoutInCell="1" allowOverlap="1" wp14:anchorId="7A25CCC2" wp14:editId="5CFA5BCD">
              <wp:simplePos x="635" y="635"/>
              <wp:positionH relativeFrom="page">
                <wp:align>center</wp:align>
              </wp:positionH>
              <wp:positionV relativeFrom="page">
                <wp:align>top</wp:align>
              </wp:positionV>
              <wp:extent cx="443865" cy="443865"/>
              <wp:effectExtent l="0" t="0" r="8890" b="12065"/>
              <wp:wrapNone/>
              <wp:docPr id="199280772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6522FC" w14:textId="03FBED0D" w:rsidR="00CC5C06" w:rsidRPr="00CC5C06" w:rsidRDefault="00CC5C06" w:rsidP="00CD75F5">
                          <w:pPr>
                            <w:rPr>
                              <w:noProof/>
                            </w:rPr>
                          </w:pPr>
                          <w:r w:rsidRPr="00CC5C06">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5CCC2"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" filled="f" stroked="f">
              <v:textbox style="mso-fit-shape-to-text:t" inset="0,15pt,0,0">
                <w:txbxContent>
                  <w:p w14:paraId="356522FC" w14:textId="03FBED0D" w:rsidR="00CC5C06" w:rsidRPr="00CC5C06" w:rsidRDefault="00CC5C06" w:rsidP="00CD75F5">
                    <w:pPr>
                      <w:rPr>
                        <w:noProof/>
                      </w:rPr>
                    </w:pPr>
                    <w:r w:rsidRPr="00CC5C06">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D9A2" w14:textId="54F86D89" w:rsidR="0003180E" w:rsidRDefault="0003180E" w:rsidP="00CD75F5">
    <w:pPr>
      <w:pStyle w:val="Header"/>
    </w:pPr>
  </w:p>
  <w:p w14:paraId="3E370B0B" w14:textId="3C1BA56B" w:rsidR="00CC5C06" w:rsidRDefault="00CC5C06" w:rsidP="00CD7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797"/>
        </w:tabs>
        <w:ind w:left="797"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F48E6EA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F131B0"/>
    <w:multiLevelType w:val="hybridMultilevel"/>
    <w:tmpl w:val="F5F08B30"/>
    <w:lvl w:ilvl="0" w:tplc="14090001">
      <w:start w:val="1"/>
      <w:numFmt w:val="bullet"/>
      <w:lvlText w:val=""/>
      <w:lvlJc w:val="left"/>
      <w:pPr>
        <w:ind w:left="1069" w:hanging="360"/>
      </w:pPr>
      <w:rPr>
        <w:rFonts w:ascii="Symbol" w:hAnsi="Symbo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06367E3D"/>
    <w:multiLevelType w:val="hybridMultilevel"/>
    <w:tmpl w:val="65BA0214"/>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8" w15:restartNumberingAfterBreak="0">
    <w:nsid w:val="0C68195D"/>
    <w:multiLevelType w:val="hybridMultilevel"/>
    <w:tmpl w:val="80E0832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9" w15:restartNumberingAfterBreak="0">
    <w:nsid w:val="11774143"/>
    <w:multiLevelType w:val="hybridMultilevel"/>
    <w:tmpl w:val="F358286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0" w15:restartNumberingAfterBreak="0">
    <w:nsid w:val="14792714"/>
    <w:multiLevelType w:val="hybridMultilevel"/>
    <w:tmpl w:val="A65475DC"/>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1" w15:restartNumberingAfterBreak="0">
    <w:nsid w:val="177801A7"/>
    <w:multiLevelType w:val="hybridMultilevel"/>
    <w:tmpl w:val="41886A60"/>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2" w15:restartNumberingAfterBreak="0">
    <w:nsid w:val="228B76B0"/>
    <w:multiLevelType w:val="hybridMultilevel"/>
    <w:tmpl w:val="4AF865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E31C45"/>
    <w:multiLevelType w:val="hybridMultilevel"/>
    <w:tmpl w:val="8CC87A10"/>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4" w15:restartNumberingAfterBreak="0">
    <w:nsid w:val="26610A8C"/>
    <w:multiLevelType w:val="hybridMultilevel"/>
    <w:tmpl w:val="9C1C5C0C"/>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5" w15:restartNumberingAfterBreak="0">
    <w:nsid w:val="278E28CD"/>
    <w:multiLevelType w:val="hybridMultilevel"/>
    <w:tmpl w:val="AAAC048A"/>
    <w:lvl w:ilvl="0" w:tplc="EE1A03F2">
      <w:start w:val="1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583"/>
    <w:multiLevelType w:val="hybridMultilevel"/>
    <w:tmpl w:val="DB0E54BA"/>
    <w:lvl w:ilvl="0" w:tplc="DA54689C">
      <w:start w:val="1"/>
      <w:numFmt w:val="decimal"/>
      <w:pStyle w:val="options"/>
      <w:lvlText w:val="%1."/>
      <w:lvlJc w:val="left"/>
      <w:pPr>
        <w:ind w:left="786"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7" w15:restartNumberingAfterBreak="0">
    <w:nsid w:val="2E7E53D9"/>
    <w:multiLevelType w:val="hybridMultilevel"/>
    <w:tmpl w:val="09E874F0"/>
    <w:lvl w:ilvl="0" w:tplc="770A2F50">
      <w:start w:val="1"/>
      <w:numFmt w:val="decimal"/>
      <w:pStyle w:val="ListParagraph"/>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47F2262"/>
    <w:multiLevelType w:val="hybridMultilevel"/>
    <w:tmpl w:val="7FCE5EDC"/>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9" w15:restartNumberingAfterBreak="0">
    <w:nsid w:val="3F903720"/>
    <w:multiLevelType w:val="hybridMultilevel"/>
    <w:tmpl w:val="67B2A63E"/>
    <w:lvl w:ilvl="0" w:tplc="14090001">
      <w:start w:val="1"/>
      <w:numFmt w:val="bullet"/>
      <w:lvlText w:val=""/>
      <w:lvlJc w:val="left"/>
      <w:pPr>
        <w:ind w:left="1069" w:hanging="360"/>
      </w:pPr>
      <w:rPr>
        <w:rFonts w:ascii="Symbol" w:hAnsi="Symbo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468C2CB7"/>
    <w:multiLevelType w:val="hybridMultilevel"/>
    <w:tmpl w:val="57C0FAA0"/>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1" w15:restartNumberingAfterBreak="0">
    <w:nsid w:val="5CF56584"/>
    <w:multiLevelType w:val="hybridMultilevel"/>
    <w:tmpl w:val="79567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EEC3C1C"/>
    <w:multiLevelType w:val="hybridMultilevel"/>
    <w:tmpl w:val="DB6C5A7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3" w15:restartNumberingAfterBreak="0">
    <w:nsid w:val="65095FCD"/>
    <w:multiLevelType w:val="hybridMultilevel"/>
    <w:tmpl w:val="758AA9EC"/>
    <w:lvl w:ilvl="0" w:tplc="6BCCDCFA">
      <w:start w:val="1"/>
      <w:numFmt w:val="bullet"/>
      <w:pStyle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4" w15:restartNumberingAfterBreak="0">
    <w:nsid w:val="74EC53DB"/>
    <w:multiLevelType w:val="hybridMultilevel"/>
    <w:tmpl w:val="8EF4B1A4"/>
    <w:lvl w:ilvl="0" w:tplc="3BB4B78A">
      <w:start w:val="1"/>
      <w:numFmt w:val="bullet"/>
      <w:pStyle w:val="Style1"/>
      <w:lvlText w:val=""/>
      <w:lvlJc w:val="left"/>
      <w:pPr>
        <w:ind w:left="360" w:hanging="360"/>
      </w:pPr>
      <w:rPr>
        <w:rFonts w:ascii="Symbol" w:hAnsi="Symbol" w:hint="default"/>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8AA5998"/>
    <w:multiLevelType w:val="hybridMultilevel"/>
    <w:tmpl w:val="BAB2DD5E"/>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6" w15:restartNumberingAfterBreak="0">
    <w:nsid w:val="79D93C4E"/>
    <w:multiLevelType w:val="hybridMultilevel"/>
    <w:tmpl w:val="7340DD58"/>
    <w:lvl w:ilvl="0" w:tplc="1409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7A170F84"/>
    <w:multiLevelType w:val="hybridMultilevel"/>
    <w:tmpl w:val="DB88A7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7E3170DE"/>
    <w:multiLevelType w:val="hybridMultilevel"/>
    <w:tmpl w:val="38929F6A"/>
    <w:lvl w:ilvl="0" w:tplc="14090001">
      <w:start w:val="1"/>
      <w:numFmt w:val="bullet"/>
      <w:lvlText w:val=""/>
      <w:lvlJc w:val="left"/>
      <w:pPr>
        <w:ind w:left="1069" w:hanging="360"/>
      </w:pPr>
      <w:rPr>
        <w:rFonts w:ascii="Symbol" w:hAnsi="Symbo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65148354">
    <w:abstractNumId w:val="5"/>
  </w:num>
  <w:num w:numId="2" w16cid:durableId="445125336">
    <w:abstractNumId w:val="3"/>
  </w:num>
  <w:num w:numId="3" w16cid:durableId="85657639">
    <w:abstractNumId w:val="2"/>
  </w:num>
  <w:num w:numId="4" w16cid:durableId="60835333">
    <w:abstractNumId w:val="4"/>
  </w:num>
  <w:num w:numId="5" w16cid:durableId="921599690">
    <w:abstractNumId w:val="1"/>
  </w:num>
  <w:num w:numId="6" w16cid:durableId="780801060">
    <w:abstractNumId w:val="0"/>
  </w:num>
  <w:num w:numId="7" w16cid:durableId="2031493237">
    <w:abstractNumId w:val="16"/>
  </w:num>
  <w:num w:numId="8" w16cid:durableId="1120803047">
    <w:abstractNumId w:val="24"/>
  </w:num>
  <w:num w:numId="9" w16cid:durableId="1962420111">
    <w:abstractNumId w:val="27"/>
  </w:num>
  <w:num w:numId="10" w16cid:durableId="401369359">
    <w:abstractNumId w:val="17"/>
  </w:num>
  <w:num w:numId="11" w16cid:durableId="509174445">
    <w:abstractNumId w:val="21"/>
  </w:num>
  <w:num w:numId="12" w16cid:durableId="118382865">
    <w:abstractNumId w:val="12"/>
  </w:num>
  <w:num w:numId="13" w16cid:durableId="1407193005">
    <w:abstractNumId w:val="9"/>
  </w:num>
  <w:num w:numId="14" w16cid:durableId="691222797">
    <w:abstractNumId w:val="23"/>
  </w:num>
  <w:num w:numId="15" w16cid:durableId="332152892">
    <w:abstractNumId w:val="13"/>
  </w:num>
  <w:num w:numId="16" w16cid:durableId="1676222747">
    <w:abstractNumId w:val="25"/>
  </w:num>
  <w:num w:numId="17" w16cid:durableId="1889951063">
    <w:abstractNumId w:val="10"/>
  </w:num>
  <w:num w:numId="18" w16cid:durableId="579949414">
    <w:abstractNumId w:val="18"/>
  </w:num>
  <w:num w:numId="19" w16cid:durableId="1112940408">
    <w:abstractNumId w:val="20"/>
  </w:num>
  <w:num w:numId="20" w16cid:durableId="1649897560">
    <w:abstractNumId w:val="14"/>
  </w:num>
  <w:num w:numId="21" w16cid:durableId="1240676008">
    <w:abstractNumId w:val="8"/>
  </w:num>
  <w:num w:numId="22" w16cid:durableId="755637479">
    <w:abstractNumId w:val="11"/>
  </w:num>
  <w:num w:numId="23" w16cid:durableId="1965574660">
    <w:abstractNumId w:val="7"/>
  </w:num>
  <w:num w:numId="24" w16cid:durableId="46685480">
    <w:abstractNumId w:val="28"/>
  </w:num>
  <w:num w:numId="25" w16cid:durableId="1201628932">
    <w:abstractNumId w:val="6"/>
  </w:num>
  <w:num w:numId="26" w16cid:durableId="613832295">
    <w:abstractNumId w:val="19"/>
  </w:num>
  <w:num w:numId="27" w16cid:durableId="165289655">
    <w:abstractNumId w:val="22"/>
  </w:num>
  <w:num w:numId="28" w16cid:durableId="1622371774">
    <w:abstractNumId w:val="26"/>
  </w:num>
  <w:num w:numId="29" w16cid:durableId="527568340">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3A2"/>
    <w:rsid w:val="00005479"/>
    <w:rsid w:val="000077C3"/>
    <w:rsid w:val="00011020"/>
    <w:rsid w:val="0001434C"/>
    <w:rsid w:val="0001480D"/>
    <w:rsid w:val="00015091"/>
    <w:rsid w:val="00015BC4"/>
    <w:rsid w:val="000168DE"/>
    <w:rsid w:val="00023972"/>
    <w:rsid w:val="000251EA"/>
    <w:rsid w:val="000312F8"/>
    <w:rsid w:val="0003180E"/>
    <w:rsid w:val="00031A0F"/>
    <w:rsid w:val="00031EBE"/>
    <w:rsid w:val="0003293C"/>
    <w:rsid w:val="00033630"/>
    <w:rsid w:val="00034616"/>
    <w:rsid w:val="000362AE"/>
    <w:rsid w:val="00044470"/>
    <w:rsid w:val="000457B8"/>
    <w:rsid w:val="000463EF"/>
    <w:rsid w:val="000512ED"/>
    <w:rsid w:val="00053160"/>
    <w:rsid w:val="00053301"/>
    <w:rsid w:val="000574A9"/>
    <w:rsid w:val="00057942"/>
    <w:rsid w:val="0006063C"/>
    <w:rsid w:val="000611D5"/>
    <w:rsid w:val="00065A50"/>
    <w:rsid w:val="000666AD"/>
    <w:rsid w:val="00067894"/>
    <w:rsid w:val="00071EF2"/>
    <w:rsid w:val="00072302"/>
    <w:rsid w:val="00072870"/>
    <w:rsid w:val="00073C8D"/>
    <w:rsid w:val="00073EF9"/>
    <w:rsid w:val="00074C37"/>
    <w:rsid w:val="000771F3"/>
    <w:rsid w:val="00077DF3"/>
    <w:rsid w:val="00083551"/>
    <w:rsid w:val="00086558"/>
    <w:rsid w:val="00087014"/>
    <w:rsid w:val="00087234"/>
    <w:rsid w:val="0009070C"/>
    <w:rsid w:val="00091157"/>
    <w:rsid w:val="00092D93"/>
    <w:rsid w:val="00094B27"/>
    <w:rsid w:val="0009564B"/>
    <w:rsid w:val="000A3435"/>
    <w:rsid w:val="000A3E00"/>
    <w:rsid w:val="000A7A50"/>
    <w:rsid w:val="000A7ABD"/>
    <w:rsid w:val="000B5BD1"/>
    <w:rsid w:val="000B6168"/>
    <w:rsid w:val="000C2799"/>
    <w:rsid w:val="000C3E22"/>
    <w:rsid w:val="000C4B29"/>
    <w:rsid w:val="000C5233"/>
    <w:rsid w:val="000C5647"/>
    <w:rsid w:val="000C6447"/>
    <w:rsid w:val="000D0677"/>
    <w:rsid w:val="000D0685"/>
    <w:rsid w:val="000D1B6A"/>
    <w:rsid w:val="000D661F"/>
    <w:rsid w:val="000D663F"/>
    <w:rsid w:val="000D6F0F"/>
    <w:rsid w:val="000E13D0"/>
    <w:rsid w:val="000E2611"/>
    <w:rsid w:val="000E2DC4"/>
    <w:rsid w:val="000E3B39"/>
    <w:rsid w:val="000E3E69"/>
    <w:rsid w:val="000E62C2"/>
    <w:rsid w:val="000F0A04"/>
    <w:rsid w:val="000F0B32"/>
    <w:rsid w:val="000F24F5"/>
    <w:rsid w:val="000F544A"/>
    <w:rsid w:val="000F5621"/>
    <w:rsid w:val="000F6153"/>
    <w:rsid w:val="000F644D"/>
    <w:rsid w:val="0010232E"/>
    <w:rsid w:val="001051BF"/>
    <w:rsid w:val="0011289D"/>
    <w:rsid w:val="00112B2D"/>
    <w:rsid w:val="00115C06"/>
    <w:rsid w:val="00115D59"/>
    <w:rsid w:val="00115D7F"/>
    <w:rsid w:val="001166BD"/>
    <w:rsid w:val="00117469"/>
    <w:rsid w:val="0011773D"/>
    <w:rsid w:val="001225C4"/>
    <w:rsid w:val="00122E64"/>
    <w:rsid w:val="001247DC"/>
    <w:rsid w:val="00130801"/>
    <w:rsid w:val="001339CD"/>
    <w:rsid w:val="00136F38"/>
    <w:rsid w:val="00137234"/>
    <w:rsid w:val="001417F2"/>
    <w:rsid w:val="001429D7"/>
    <w:rsid w:val="00142B8E"/>
    <w:rsid w:val="0014647B"/>
    <w:rsid w:val="0014684E"/>
    <w:rsid w:val="001468B2"/>
    <w:rsid w:val="00146CCB"/>
    <w:rsid w:val="001474AE"/>
    <w:rsid w:val="00147A07"/>
    <w:rsid w:val="00150250"/>
    <w:rsid w:val="0015074B"/>
    <w:rsid w:val="00150F5C"/>
    <w:rsid w:val="00153421"/>
    <w:rsid w:val="001573CC"/>
    <w:rsid w:val="00165094"/>
    <w:rsid w:val="001660E0"/>
    <w:rsid w:val="00166133"/>
    <w:rsid w:val="0016765C"/>
    <w:rsid w:val="0017238F"/>
    <w:rsid w:val="001726A0"/>
    <w:rsid w:val="00172F16"/>
    <w:rsid w:val="0017310E"/>
    <w:rsid w:val="001733DB"/>
    <w:rsid w:val="00173FF7"/>
    <w:rsid w:val="001758F1"/>
    <w:rsid w:val="001763C8"/>
    <w:rsid w:val="00176470"/>
    <w:rsid w:val="00176BD4"/>
    <w:rsid w:val="00181E09"/>
    <w:rsid w:val="00182BB1"/>
    <w:rsid w:val="00184262"/>
    <w:rsid w:val="00184BC3"/>
    <w:rsid w:val="00184D36"/>
    <w:rsid w:val="00191C11"/>
    <w:rsid w:val="001921DD"/>
    <w:rsid w:val="00195783"/>
    <w:rsid w:val="001959FC"/>
    <w:rsid w:val="0019703A"/>
    <w:rsid w:val="001A3A0F"/>
    <w:rsid w:val="001A552B"/>
    <w:rsid w:val="001A722A"/>
    <w:rsid w:val="001B048E"/>
    <w:rsid w:val="001B3456"/>
    <w:rsid w:val="001B3ECB"/>
    <w:rsid w:val="001B4D2A"/>
    <w:rsid w:val="001C15BE"/>
    <w:rsid w:val="001C1C7F"/>
    <w:rsid w:val="001C34B3"/>
    <w:rsid w:val="001C5D04"/>
    <w:rsid w:val="001C7986"/>
    <w:rsid w:val="001C7EA6"/>
    <w:rsid w:val="001C7FC1"/>
    <w:rsid w:val="001D100D"/>
    <w:rsid w:val="001D2254"/>
    <w:rsid w:val="001D2300"/>
    <w:rsid w:val="001D5520"/>
    <w:rsid w:val="001D62BE"/>
    <w:rsid w:val="001E05CF"/>
    <w:rsid w:val="001E0E34"/>
    <w:rsid w:val="001E1FCF"/>
    <w:rsid w:val="001E28E7"/>
    <w:rsid w:val="001E5A68"/>
    <w:rsid w:val="001E607C"/>
    <w:rsid w:val="001E70CB"/>
    <w:rsid w:val="001F03AC"/>
    <w:rsid w:val="001F1506"/>
    <w:rsid w:val="002051A8"/>
    <w:rsid w:val="00205297"/>
    <w:rsid w:val="00206F6C"/>
    <w:rsid w:val="00211C0B"/>
    <w:rsid w:val="002138AC"/>
    <w:rsid w:val="002207B5"/>
    <w:rsid w:val="00223D08"/>
    <w:rsid w:val="00231780"/>
    <w:rsid w:val="002321E6"/>
    <w:rsid w:val="00232B59"/>
    <w:rsid w:val="002332C7"/>
    <w:rsid w:val="00235879"/>
    <w:rsid w:val="00240349"/>
    <w:rsid w:val="002403FD"/>
    <w:rsid w:val="00243D28"/>
    <w:rsid w:val="00246BFA"/>
    <w:rsid w:val="00253A1F"/>
    <w:rsid w:val="00254D3A"/>
    <w:rsid w:val="0026574C"/>
    <w:rsid w:val="002674AF"/>
    <w:rsid w:val="00270764"/>
    <w:rsid w:val="00270B72"/>
    <w:rsid w:val="00271245"/>
    <w:rsid w:val="00271621"/>
    <w:rsid w:val="00272505"/>
    <w:rsid w:val="002726FF"/>
    <w:rsid w:val="0027394D"/>
    <w:rsid w:val="0027639B"/>
    <w:rsid w:val="0027797A"/>
    <w:rsid w:val="00277F0F"/>
    <w:rsid w:val="00281322"/>
    <w:rsid w:val="002832D4"/>
    <w:rsid w:val="00284A83"/>
    <w:rsid w:val="00285650"/>
    <w:rsid w:val="00290E51"/>
    <w:rsid w:val="002921E3"/>
    <w:rsid w:val="00294F1E"/>
    <w:rsid w:val="0029639D"/>
    <w:rsid w:val="002A15B6"/>
    <w:rsid w:val="002A48F8"/>
    <w:rsid w:val="002B247F"/>
    <w:rsid w:val="002B5713"/>
    <w:rsid w:val="002B5C17"/>
    <w:rsid w:val="002B747E"/>
    <w:rsid w:val="002D0AFF"/>
    <w:rsid w:val="002D35E3"/>
    <w:rsid w:val="002D4E7B"/>
    <w:rsid w:val="002E0632"/>
    <w:rsid w:val="002E0DDF"/>
    <w:rsid w:val="002E33FC"/>
    <w:rsid w:val="002E4282"/>
    <w:rsid w:val="002E789C"/>
    <w:rsid w:val="002F0F1B"/>
    <w:rsid w:val="002F102A"/>
    <w:rsid w:val="002F2176"/>
    <w:rsid w:val="002F2B3E"/>
    <w:rsid w:val="002F2EF8"/>
    <w:rsid w:val="002F3D4E"/>
    <w:rsid w:val="002F77FE"/>
    <w:rsid w:val="0030280C"/>
    <w:rsid w:val="00302DB1"/>
    <w:rsid w:val="003032F7"/>
    <w:rsid w:val="00303744"/>
    <w:rsid w:val="00307213"/>
    <w:rsid w:val="00307E89"/>
    <w:rsid w:val="003107CD"/>
    <w:rsid w:val="00311F4D"/>
    <w:rsid w:val="00312603"/>
    <w:rsid w:val="003163A7"/>
    <w:rsid w:val="003163F1"/>
    <w:rsid w:val="0031682C"/>
    <w:rsid w:val="00316944"/>
    <w:rsid w:val="00320550"/>
    <w:rsid w:val="0032261E"/>
    <w:rsid w:val="0032428C"/>
    <w:rsid w:val="003260BF"/>
    <w:rsid w:val="00326F90"/>
    <w:rsid w:val="0033079D"/>
    <w:rsid w:val="00332ACA"/>
    <w:rsid w:val="003351D4"/>
    <w:rsid w:val="00335B4A"/>
    <w:rsid w:val="00337E2C"/>
    <w:rsid w:val="00342072"/>
    <w:rsid w:val="00343B29"/>
    <w:rsid w:val="0034477F"/>
    <w:rsid w:val="00346B68"/>
    <w:rsid w:val="00353F97"/>
    <w:rsid w:val="00354196"/>
    <w:rsid w:val="00354F53"/>
    <w:rsid w:val="00355458"/>
    <w:rsid w:val="003603E0"/>
    <w:rsid w:val="003606DC"/>
    <w:rsid w:val="00360834"/>
    <w:rsid w:val="00361388"/>
    <w:rsid w:val="00363510"/>
    <w:rsid w:val="00365F91"/>
    <w:rsid w:val="003660CB"/>
    <w:rsid w:val="00366CFB"/>
    <w:rsid w:val="00366E2B"/>
    <w:rsid w:val="0036768C"/>
    <w:rsid w:val="00367DE0"/>
    <w:rsid w:val="00371D92"/>
    <w:rsid w:val="003750A8"/>
    <w:rsid w:val="003769FE"/>
    <w:rsid w:val="00377CC5"/>
    <w:rsid w:val="003815B7"/>
    <w:rsid w:val="0038541E"/>
    <w:rsid w:val="00387423"/>
    <w:rsid w:val="0038760D"/>
    <w:rsid w:val="00392360"/>
    <w:rsid w:val="00396F6E"/>
    <w:rsid w:val="0039716D"/>
    <w:rsid w:val="003A03AF"/>
    <w:rsid w:val="003A0B95"/>
    <w:rsid w:val="003A0D5C"/>
    <w:rsid w:val="003A1409"/>
    <w:rsid w:val="003A4246"/>
    <w:rsid w:val="003B03AD"/>
    <w:rsid w:val="003B0E6B"/>
    <w:rsid w:val="003B382E"/>
    <w:rsid w:val="003B6322"/>
    <w:rsid w:val="003B7833"/>
    <w:rsid w:val="003C177B"/>
    <w:rsid w:val="003C243B"/>
    <w:rsid w:val="003C2885"/>
    <w:rsid w:val="003C3F17"/>
    <w:rsid w:val="003C4EC8"/>
    <w:rsid w:val="003D0E0E"/>
    <w:rsid w:val="003D1835"/>
    <w:rsid w:val="003D2100"/>
    <w:rsid w:val="003D450F"/>
    <w:rsid w:val="003D4FD2"/>
    <w:rsid w:val="003D7AF7"/>
    <w:rsid w:val="003E44A5"/>
    <w:rsid w:val="003E5D3F"/>
    <w:rsid w:val="003E7711"/>
    <w:rsid w:val="003F069F"/>
    <w:rsid w:val="003F1844"/>
    <w:rsid w:val="003F3810"/>
    <w:rsid w:val="003F4476"/>
    <w:rsid w:val="003F5757"/>
    <w:rsid w:val="004014F0"/>
    <w:rsid w:val="0040363E"/>
    <w:rsid w:val="0040412B"/>
    <w:rsid w:val="00406159"/>
    <w:rsid w:val="00406417"/>
    <w:rsid w:val="00406764"/>
    <w:rsid w:val="00413B47"/>
    <w:rsid w:val="00414107"/>
    <w:rsid w:val="00415DFD"/>
    <w:rsid w:val="004170C5"/>
    <w:rsid w:val="004176DE"/>
    <w:rsid w:val="00420A1E"/>
    <w:rsid w:val="00420E2F"/>
    <w:rsid w:val="00422727"/>
    <w:rsid w:val="00423044"/>
    <w:rsid w:val="004238A9"/>
    <w:rsid w:val="0042610F"/>
    <w:rsid w:val="00426293"/>
    <w:rsid w:val="00426B51"/>
    <w:rsid w:val="00427A92"/>
    <w:rsid w:val="0043199E"/>
    <w:rsid w:val="00431BAB"/>
    <w:rsid w:val="00432AA4"/>
    <w:rsid w:val="0043740E"/>
    <w:rsid w:val="0043784A"/>
    <w:rsid w:val="0044223D"/>
    <w:rsid w:val="004424D1"/>
    <w:rsid w:val="00445BC2"/>
    <w:rsid w:val="00447023"/>
    <w:rsid w:val="00447450"/>
    <w:rsid w:val="004517B9"/>
    <w:rsid w:val="00453061"/>
    <w:rsid w:val="00453103"/>
    <w:rsid w:val="004533B3"/>
    <w:rsid w:val="004561BC"/>
    <w:rsid w:val="004570F0"/>
    <w:rsid w:val="0046128F"/>
    <w:rsid w:val="00464E10"/>
    <w:rsid w:val="00466972"/>
    <w:rsid w:val="00470C08"/>
    <w:rsid w:val="00471243"/>
    <w:rsid w:val="00473842"/>
    <w:rsid w:val="00474D7E"/>
    <w:rsid w:val="00476922"/>
    <w:rsid w:val="004769D9"/>
    <w:rsid w:val="0048167E"/>
    <w:rsid w:val="00481B64"/>
    <w:rsid w:val="004837BE"/>
    <w:rsid w:val="00483847"/>
    <w:rsid w:val="00483A7B"/>
    <w:rsid w:val="00483C2C"/>
    <w:rsid w:val="00484088"/>
    <w:rsid w:val="004854C3"/>
    <w:rsid w:val="0048635E"/>
    <w:rsid w:val="00486B1E"/>
    <w:rsid w:val="0048758C"/>
    <w:rsid w:val="004875E2"/>
    <w:rsid w:val="00493920"/>
    <w:rsid w:val="00494034"/>
    <w:rsid w:val="00495D4D"/>
    <w:rsid w:val="004973F4"/>
    <w:rsid w:val="004A10E9"/>
    <w:rsid w:val="004A1829"/>
    <w:rsid w:val="004A4657"/>
    <w:rsid w:val="004A597F"/>
    <w:rsid w:val="004B26E3"/>
    <w:rsid w:val="004B3401"/>
    <w:rsid w:val="004B3B37"/>
    <w:rsid w:val="004B4743"/>
    <w:rsid w:val="004B62B2"/>
    <w:rsid w:val="004C1C35"/>
    <w:rsid w:val="004C1DC8"/>
    <w:rsid w:val="004C2836"/>
    <w:rsid w:val="004C2A27"/>
    <w:rsid w:val="004C61A5"/>
    <w:rsid w:val="004C7396"/>
    <w:rsid w:val="004D4382"/>
    <w:rsid w:val="004D54E3"/>
    <w:rsid w:val="004D6B5B"/>
    <w:rsid w:val="004D724C"/>
    <w:rsid w:val="004D7A28"/>
    <w:rsid w:val="004E1C67"/>
    <w:rsid w:val="004E1CA4"/>
    <w:rsid w:val="004E22C3"/>
    <w:rsid w:val="004E2A7D"/>
    <w:rsid w:val="004E4EF0"/>
    <w:rsid w:val="004F082F"/>
    <w:rsid w:val="004F08A6"/>
    <w:rsid w:val="004F1187"/>
    <w:rsid w:val="004F5243"/>
    <w:rsid w:val="004F64E7"/>
    <w:rsid w:val="004F66C7"/>
    <w:rsid w:val="004F67AE"/>
    <w:rsid w:val="004F684F"/>
    <w:rsid w:val="004F70FC"/>
    <w:rsid w:val="00502783"/>
    <w:rsid w:val="00505867"/>
    <w:rsid w:val="00505FCD"/>
    <w:rsid w:val="0051368B"/>
    <w:rsid w:val="00521E72"/>
    <w:rsid w:val="00525B21"/>
    <w:rsid w:val="00526FFA"/>
    <w:rsid w:val="0052772A"/>
    <w:rsid w:val="00527C5A"/>
    <w:rsid w:val="00531577"/>
    <w:rsid w:val="005317D1"/>
    <w:rsid w:val="00531967"/>
    <w:rsid w:val="005319C2"/>
    <w:rsid w:val="00532604"/>
    <w:rsid w:val="005327E2"/>
    <w:rsid w:val="005330C3"/>
    <w:rsid w:val="00533926"/>
    <w:rsid w:val="00534959"/>
    <w:rsid w:val="005350C1"/>
    <w:rsid w:val="00535C0F"/>
    <w:rsid w:val="005363FF"/>
    <w:rsid w:val="0053671A"/>
    <w:rsid w:val="005417CF"/>
    <w:rsid w:val="00541F15"/>
    <w:rsid w:val="0054217C"/>
    <w:rsid w:val="00544117"/>
    <w:rsid w:val="00544521"/>
    <w:rsid w:val="0054546D"/>
    <w:rsid w:val="00551C03"/>
    <w:rsid w:val="00552628"/>
    <w:rsid w:val="005527E4"/>
    <w:rsid w:val="0055303B"/>
    <w:rsid w:val="0055502F"/>
    <w:rsid w:val="00557A88"/>
    <w:rsid w:val="005604AD"/>
    <w:rsid w:val="0056211E"/>
    <w:rsid w:val="005621D9"/>
    <w:rsid w:val="00562E13"/>
    <w:rsid w:val="005658AA"/>
    <w:rsid w:val="00565B27"/>
    <w:rsid w:val="005663D8"/>
    <w:rsid w:val="00566B29"/>
    <w:rsid w:val="00566C88"/>
    <w:rsid w:val="0057089D"/>
    <w:rsid w:val="005710D0"/>
    <w:rsid w:val="00573024"/>
    <w:rsid w:val="00580125"/>
    <w:rsid w:val="0058158A"/>
    <w:rsid w:val="00582256"/>
    <w:rsid w:val="005825DE"/>
    <w:rsid w:val="00584198"/>
    <w:rsid w:val="00585665"/>
    <w:rsid w:val="00586349"/>
    <w:rsid w:val="00586354"/>
    <w:rsid w:val="005863F5"/>
    <w:rsid w:val="005918A2"/>
    <w:rsid w:val="0059274A"/>
    <w:rsid w:val="00593FD2"/>
    <w:rsid w:val="0059615E"/>
    <w:rsid w:val="00596759"/>
    <w:rsid w:val="00596A1B"/>
    <w:rsid w:val="005A0724"/>
    <w:rsid w:val="005A0BE8"/>
    <w:rsid w:val="005A29C5"/>
    <w:rsid w:val="005A75A2"/>
    <w:rsid w:val="005B0532"/>
    <w:rsid w:val="005B2481"/>
    <w:rsid w:val="005B38B2"/>
    <w:rsid w:val="005C206A"/>
    <w:rsid w:val="005C3627"/>
    <w:rsid w:val="005C52D0"/>
    <w:rsid w:val="005D3386"/>
    <w:rsid w:val="005D56AF"/>
    <w:rsid w:val="005D7C86"/>
    <w:rsid w:val="005E2061"/>
    <w:rsid w:val="005E2B29"/>
    <w:rsid w:val="005E2CC2"/>
    <w:rsid w:val="005F1CAF"/>
    <w:rsid w:val="005F1F41"/>
    <w:rsid w:val="005F60AB"/>
    <w:rsid w:val="005F742E"/>
    <w:rsid w:val="005F752A"/>
    <w:rsid w:val="00602C25"/>
    <w:rsid w:val="00604D6F"/>
    <w:rsid w:val="006131AE"/>
    <w:rsid w:val="0061368E"/>
    <w:rsid w:val="0061509C"/>
    <w:rsid w:val="006161EF"/>
    <w:rsid w:val="0061674F"/>
    <w:rsid w:val="00620C3A"/>
    <w:rsid w:val="00621419"/>
    <w:rsid w:val="0062154B"/>
    <w:rsid w:val="00623189"/>
    <w:rsid w:val="00623E18"/>
    <w:rsid w:val="006255B7"/>
    <w:rsid w:val="006260E8"/>
    <w:rsid w:val="00630BE4"/>
    <w:rsid w:val="00631610"/>
    <w:rsid w:val="00631705"/>
    <w:rsid w:val="00633B3B"/>
    <w:rsid w:val="00635FBF"/>
    <w:rsid w:val="00636AB5"/>
    <w:rsid w:val="0063755E"/>
    <w:rsid w:val="00640965"/>
    <w:rsid w:val="00641AB1"/>
    <w:rsid w:val="00644300"/>
    <w:rsid w:val="00645A38"/>
    <w:rsid w:val="00646810"/>
    <w:rsid w:val="006577E3"/>
    <w:rsid w:val="0066237A"/>
    <w:rsid w:val="00663F79"/>
    <w:rsid w:val="00665D86"/>
    <w:rsid w:val="006672DC"/>
    <w:rsid w:val="0067293E"/>
    <w:rsid w:val="006737F3"/>
    <w:rsid w:val="00676875"/>
    <w:rsid w:val="0067770D"/>
    <w:rsid w:val="006779CA"/>
    <w:rsid w:val="006828C9"/>
    <w:rsid w:val="00683980"/>
    <w:rsid w:val="006863EE"/>
    <w:rsid w:val="006915FC"/>
    <w:rsid w:val="00691EF4"/>
    <w:rsid w:val="006948BB"/>
    <w:rsid w:val="006949BF"/>
    <w:rsid w:val="006965F3"/>
    <w:rsid w:val="006A05DB"/>
    <w:rsid w:val="006A2F03"/>
    <w:rsid w:val="006A3964"/>
    <w:rsid w:val="006A58C4"/>
    <w:rsid w:val="006A6BDE"/>
    <w:rsid w:val="006B0393"/>
    <w:rsid w:val="006B0A17"/>
    <w:rsid w:val="006B44F1"/>
    <w:rsid w:val="006B4FBD"/>
    <w:rsid w:val="006B7275"/>
    <w:rsid w:val="006C20E3"/>
    <w:rsid w:val="006C2511"/>
    <w:rsid w:val="006C2559"/>
    <w:rsid w:val="006C7AB8"/>
    <w:rsid w:val="006D128C"/>
    <w:rsid w:val="006D159A"/>
    <w:rsid w:val="006D1C09"/>
    <w:rsid w:val="006E1E09"/>
    <w:rsid w:val="006E43DE"/>
    <w:rsid w:val="006E6371"/>
    <w:rsid w:val="006E70E9"/>
    <w:rsid w:val="006E76E4"/>
    <w:rsid w:val="006F38BA"/>
    <w:rsid w:val="006F3DD2"/>
    <w:rsid w:val="006F5F4B"/>
    <w:rsid w:val="006F693F"/>
    <w:rsid w:val="006F7D51"/>
    <w:rsid w:val="00700FA7"/>
    <w:rsid w:val="0070101E"/>
    <w:rsid w:val="007020AB"/>
    <w:rsid w:val="00703E63"/>
    <w:rsid w:val="0070536C"/>
    <w:rsid w:val="00710674"/>
    <w:rsid w:val="00712010"/>
    <w:rsid w:val="00715DD1"/>
    <w:rsid w:val="00716876"/>
    <w:rsid w:val="00720892"/>
    <w:rsid w:val="00721BD2"/>
    <w:rsid w:val="00722C12"/>
    <w:rsid w:val="00723B2A"/>
    <w:rsid w:val="00726358"/>
    <w:rsid w:val="00727642"/>
    <w:rsid w:val="0073011E"/>
    <w:rsid w:val="007320DE"/>
    <w:rsid w:val="007339DA"/>
    <w:rsid w:val="00735CEE"/>
    <w:rsid w:val="00736645"/>
    <w:rsid w:val="00741C1A"/>
    <w:rsid w:val="0074223D"/>
    <w:rsid w:val="00744C17"/>
    <w:rsid w:val="007512E1"/>
    <w:rsid w:val="00751399"/>
    <w:rsid w:val="0075453E"/>
    <w:rsid w:val="00755720"/>
    <w:rsid w:val="00756693"/>
    <w:rsid w:val="00760C83"/>
    <w:rsid w:val="007616D1"/>
    <w:rsid w:val="00762EAD"/>
    <w:rsid w:val="00764A39"/>
    <w:rsid w:val="00766697"/>
    <w:rsid w:val="00773FED"/>
    <w:rsid w:val="00777BEB"/>
    <w:rsid w:val="00780614"/>
    <w:rsid w:val="00780F9F"/>
    <w:rsid w:val="00783BAB"/>
    <w:rsid w:val="00783BD8"/>
    <w:rsid w:val="00783D6B"/>
    <w:rsid w:val="007853D5"/>
    <w:rsid w:val="007861FF"/>
    <w:rsid w:val="007868F0"/>
    <w:rsid w:val="00791CC6"/>
    <w:rsid w:val="0079232E"/>
    <w:rsid w:val="00792A13"/>
    <w:rsid w:val="00792B00"/>
    <w:rsid w:val="00792E5E"/>
    <w:rsid w:val="007931D4"/>
    <w:rsid w:val="00797528"/>
    <w:rsid w:val="007978FD"/>
    <w:rsid w:val="007A1DCA"/>
    <w:rsid w:val="007A3657"/>
    <w:rsid w:val="007A739D"/>
    <w:rsid w:val="007B03BE"/>
    <w:rsid w:val="007C03F0"/>
    <w:rsid w:val="007C6F8D"/>
    <w:rsid w:val="007C7030"/>
    <w:rsid w:val="007C7A22"/>
    <w:rsid w:val="007C7BF2"/>
    <w:rsid w:val="007C7E6F"/>
    <w:rsid w:val="007D0088"/>
    <w:rsid w:val="007D1E6D"/>
    <w:rsid w:val="007D2430"/>
    <w:rsid w:val="007D4827"/>
    <w:rsid w:val="007D4B90"/>
    <w:rsid w:val="007D4FEF"/>
    <w:rsid w:val="007D534C"/>
    <w:rsid w:val="007D5574"/>
    <w:rsid w:val="007D5BC2"/>
    <w:rsid w:val="007E2593"/>
    <w:rsid w:val="007E4998"/>
    <w:rsid w:val="007E7E3C"/>
    <w:rsid w:val="007F1311"/>
    <w:rsid w:val="007F1C24"/>
    <w:rsid w:val="007F7957"/>
    <w:rsid w:val="0080042A"/>
    <w:rsid w:val="00801882"/>
    <w:rsid w:val="008022DA"/>
    <w:rsid w:val="008034EF"/>
    <w:rsid w:val="00804D70"/>
    <w:rsid w:val="00807BAA"/>
    <w:rsid w:val="00812A74"/>
    <w:rsid w:val="00812F7A"/>
    <w:rsid w:val="0081458E"/>
    <w:rsid w:val="00822410"/>
    <w:rsid w:val="00823920"/>
    <w:rsid w:val="008268E5"/>
    <w:rsid w:val="008325B8"/>
    <w:rsid w:val="00841A7A"/>
    <w:rsid w:val="00841E6A"/>
    <w:rsid w:val="00842C12"/>
    <w:rsid w:val="00843DCB"/>
    <w:rsid w:val="0084433E"/>
    <w:rsid w:val="00845BFC"/>
    <w:rsid w:val="00845DF5"/>
    <w:rsid w:val="008535B3"/>
    <w:rsid w:val="008547EC"/>
    <w:rsid w:val="00862C12"/>
    <w:rsid w:val="008639DA"/>
    <w:rsid w:val="008641A8"/>
    <w:rsid w:val="00871771"/>
    <w:rsid w:val="00871A83"/>
    <w:rsid w:val="00872F0E"/>
    <w:rsid w:val="00873105"/>
    <w:rsid w:val="00873C3A"/>
    <w:rsid w:val="00875ADB"/>
    <w:rsid w:val="00883350"/>
    <w:rsid w:val="00883816"/>
    <w:rsid w:val="008841DD"/>
    <w:rsid w:val="00884998"/>
    <w:rsid w:val="00886029"/>
    <w:rsid w:val="00887BF6"/>
    <w:rsid w:val="0089430E"/>
    <w:rsid w:val="00895AC4"/>
    <w:rsid w:val="00896AC1"/>
    <w:rsid w:val="00897AFF"/>
    <w:rsid w:val="008A1627"/>
    <w:rsid w:val="008A290F"/>
    <w:rsid w:val="008A2E32"/>
    <w:rsid w:val="008B1E73"/>
    <w:rsid w:val="008B34A1"/>
    <w:rsid w:val="008B4003"/>
    <w:rsid w:val="008B68B4"/>
    <w:rsid w:val="008C539F"/>
    <w:rsid w:val="008D1BC8"/>
    <w:rsid w:val="008D2932"/>
    <w:rsid w:val="008D4905"/>
    <w:rsid w:val="008D741F"/>
    <w:rsid w:val="008E0583"/>
    <w:rsid w:val="008E16B7"/>
    <w:rsid w:val="008E37D2"/>
    <w:rsid w:val="008E7741"/>
    <w:rsid w:val="008F20F3"/>
    <w:rsid w:val="008F4148"/>
    <w:rsid w:val="008F4CB1"/>
    <w:rsid w:val="008F6BA4"/>
    <w:rsid w:val="009000ED"/>
    <w:rsid w:val="00900778"/>
    <w:rsid w:val="009014E3"/>
    <w:rsid w:val="00902512"/>
    <w:rsid w:val="00902BE0"/>
    <w:rsid w:val="00904A2E"/>
    <w:rsid w:val="00904F48"/>
    <w:rsid w:val="009060A2"/>
    <w:rsid w:val="00910B34"/>
    <w:rsid w:val="009118EC"/>
    <w:rsid w:val="00911917"/>
    <w:rsid w:val="0091229F"/>
    <w:rsid w:val="0091401C"/>
    <w:rsid w:val="00914390"/>
    <w:rsid w:val="00924CED"/>
    <w:rsid w:val="00925AA7"/>
    <w:rsid w:val="0092658A"/>
    <w:rsid w:val="00926FE6"/>
    <w:rsid w:val="009276BC"/>
    <w:rsid w:val="00927ECA"/>
    <w:rsid w:val="00930237"/>
    <w:rsid w:val="0093023E"/>
    <w:rsid w:val="00930EAB"/>
    <w:rsid w:val="009374BC"/>
    <w:rsid w:val="00941B25"/>
    <w:rsid w:val="00942918"/>
    <w:rsid w:val="00942EBE"/>
    <w:rsid w:val="00945D62"/>
    <w:rsid w:val="0094725A"/>
    <w:rsid w:val="00950DA9"/>
    <w:rsid w:val="00955AD6"/>
    <w:rsid w:val="00955F4F"/>
    <w:rsid w:val="0095667A"/>
    <w:rsid w:val="00957507"/>
    <w:rsid w:val="0096356B"/>
    <w:rsid w:val="0096602A"/>
    <w:rsid w:val="00967CA2"/>
    <w:rsid w:val="009700A7"/>
    <w:rsid w:val="009705E9"/>
    <w:rsid w:val="00971468"/>
    <w:rsid w:val="00973152"/>
    <w:rsid w:val="009748CB"/>
    <w:rsid w:val="00980A5E"/>
    <w:rsid w:val="00982F36"/>
    <w:rsid w:val="009840F8"/>
    <w:rsid w:val="009858AA"/>
    <w:rsid w:val="00991759"/>
    <w:rsid w:val="00991D02"/>
    <w:rsid w:val="00992C7A"/>
    <w:rsid w:val="0099682B"/>
    <w:rsid w:val="009971BE"/>
    <w:rsid w:val="009A1A82"/>
    <w:rsid w:val="009A248C"/>
    <w:rsid w:val="009A6741"/>
    <w:rsid w:val="009A73A6"/>
    <w:rsid w:val="009B0687"/>
    <w:rsid w:val="009B18E0"/>
    <w:rsid w:val="009B1C8F"/>
    <w:rsid w:val="009B2A1B"/>
    <w:rsid w:val="009B2C1E"/>
    <w:rsid w:val="009B552C"/>
    <w:rsid w:val="009B672D"/>
    <w:rsid w:val="009B6F9D"/>
    <w:rsid w:val="009B7A71"/>
    <w:rsid w:val="009C04F9"/>
    <w:rsid w:val="009C0D45"/>
    <w:rsid w:val="009C4C44"/>
    <w:rsid w:val="009C6024"/>
    <w:rsid w:val="009C79F3"/>
    <w:rsid w:val="009D150E"/>
    <w:rsid w:val="009D1F19"/>
    <w:rsid w:val="009D2F13"/>
    <w:rsid w:val="009D6231"/>
    <w:rsid w:val="009E0CD3"/>
    <w:rsid w:val="009E1800"/>
    <w:rsid w:val="009E254A"/>
    <w:rsid w:val="009E37C3"/>
    <w:rsid w:val="009E5F54"/>
    <w:rsid w:val="009F067B"/>
    <w:rsid w:val="009F15B6"/>
    <w:rsid w:val="009F301F"/>
    <w:rsid w:val="009F3A1F"/>
    <w:rsid w:val="009F4935"/>
    <w:rsid w:val="009F7593"/>
    <w:rsid w:val="00A02E82"/>
    <w:rsid w:val="00A032A0"/>
    <w:rsid w:val="00A0351D"/>
    <w:rsid w:val="00A06FCD"/>
    <w:rsid w:val="00A13769"/>
    <w:rsid w:val="00A1568F"/>
    <w:rsid w:val="00A15DDF"/>
    <w:rsid w:val="00A16100"/>
    <w:rsid w:val="00A20862"/>
    <w:rsid w:val="00A2223A"/>
    <w:rsid w:val="00A236C9"/>
    <w:rsid w:val="00A248FC"/>
    <w:rsid w:val="00A252BE"/>
    <w:rsid w:val="00A2669F"/>
    <w:rsid w:val="00A26BFB"/>
    <w:rsid w:val="00A27F4C"/>
    <w:rsid w:val="00A30A47"/>
    <w:rsid w:val="00A311D3"/>
    <w:rsid w:val="00A315B2"/>
    <w:rsid w:val="00A334FC"/>
    <w:rsid w:val="00A356A2"/>
    <w:rsid w:val="00A36CEB"/>
    <w:rsid w:val="00A36F20"/>
    <w:rsid w:val="00A37662"/>
    <w:rsid w:val="00A40FAA"/>
    <w:rsid w:val="00A42ED2"/>
    <w:rsid w:val="00A44915"/>
    <w:rsid w:val="00A46753"/>
    <w:rsid w:val="00A51748"/>
    <w:rsid w:val="00A53CB2"/>
    <w:rsid w:val="00A54E9B"/>
    <w:rsid w:val="00A55CF2"/>
    <w:rsid w:val="00A60B10"/>
    <w:rsid w:val="00A61DD0"/>
    <w:rsid w:val="00A66276"/>
    <w:rsid w:val="00A7213F"/>
    <w:rsid w:val="00A735E3"/>
    <w:rsid w:val="00A73CDA"/>
    <w:rsid w:val="00A76503"/>
    <w:rsid w:val="00A76824"/>
    <w:rsid w:val="00A76B8B"/>
    <w:rsid w:val="00A771BC"/>
    <w:rsid w:val="00A80E8E"/>
    <w:rsid w:val="00A87371"/>
    <w:rsid w:val="00A93B48"/>
    <w:rsid w:val="00A944F6"/>
    <w:rsid w:val="00A9552A"/>
    <w:rsid w:val="00A95A27"/>
    <w:rsid w:val="00A97906"/>
    <w:rsid w:val="00AA1D8D"/>
    <w:rsid w:val="00AA2C77"/>
    <w:rsid w:val="00AA75D5"/>
    <w:rsid w:val="00AA7FB8"/>
    <w:rsid w:val="00AB2CCD"/>
    <w:rsid w:val="00AB6CD2"/>
    <w:rsid w:val="00AB71DC"/>
    <w:rsid w:val="00AC1AFA"/>
    <w:rsid w:val="00AC2BC2"/>
    <w:rsid w:val="00AC33C2"/>
    <w:rsid w:val="00AC4F84"/>
    <w:rsid w:val="00AC50CC"/>
    <w:rsid w:val="00AC5488"/>
    <w:rsid w:val="00AC6010"/>
    <w:rsid w:val="00AC6458"/>
    <w:rsid w:val="00AC7F67"/>
    <w:rsid w:val="00AD0982"/>
    <w:rsid w:val="00AD1663"/>
    <w:rsid w:val="00AD536C"/>
    <w:rsid w:val="00AD6044"/>
    <w:rsid w:val="00AE008E"/>
    <w:rsid w:val="00AE0A01"/>
    <w:rsid w:val="00AE2B77"/>
    <w:rsid w:val="00AF1281"/>
    <w:rsid w:val="00AF137E"/>
    <w:rsid w:val="00AF286D"/>
    <w:rsid w:val="00AF3D21"/>
    <w:rsid w:val="00AF563C"/>
    <w:rsid w:val="00AF5EBD"/>
    <w:rsid w:val="00AF65AE"/>
    <w:rsid w:val="00AF7060"/>
    <w:rsid w:val="00B046DD"/>
    <w:rsid w:val="00B130A2"/>
    <w:rsid w:val="00B140AF"/>
    <w:rsid w:val="00B142E9"/>
    <w:rsid w:val="00B148D5"/>
    <w:rsid w:val="00B15EA7"/>
    <w:rsid w:val="00B161E9"/>
    <w:rsid w:val="00B2435C"/>
    <w:rsid w:val="00B2478C"/>
    <w:rsid w:val="00B25A1B"/>
    <w:rsid w:val="00B25D09"/>
    <w:rsid w:val="00B27565"/>
    <w:rsid w:val="00B308E9"/>
    <w:rsid w:val="00B310A0"/>
    <w:rsid w:val="00B346AE"/>
    <w:rsid w:val="00B367B9"/>
    <w:rsid w:val="00B4065C"/>
    <w:rsid w:val="00B417C6"/>
    <w:rsid w:val="00B45BA8"/>
    <w:rsid w:val="00B45FCA"/>
    <w:rsid w:val="00B4638E"/>
    <w:rsid w:val="00B47730"/>
    <w:rsid w:val="00B53184"/>
    <w:rsid w:val="00B56615"/>
    <w:rsid w:val="00B57A54"/>
    <w:rsid w:val="00B628EF"/>
    <w:rsid w:val="00B64614"/>
    <w:rsid w:val="00B6461A"/>
    <w:rsid w:val="00B65B17"/>
    <w:rsid w:val="00B66152"/>
    <w:rsid w:val="00B70202"/>
    <w:rsid w:val="00B70A7B"/>
    <w:rsid w:val="00B716B4"/>
    <w:rsid w:val="00B75467"/>
    <w:rsid w:val="00B779DC"/>
    <w:rsid w:val="00B8040F"/>
    <w:rsid w:val="00B82045"/>
    <w:rsid w:val="00B82B42"/>
    <w:rsid w:val="00B849ED"/>
    <w:rsid w:val="00B86934"/>
    <w:rsid w:val="00B87849"/>
    <w:rsid w:val="00B908D2"/>
    <w:rsid w:val="00B909EA"/>
    <w:rsid w:val="00B91F34"/>
    <w:rsid w:val="00B9204C"/>
    <w:rsid w:val="00B9404C"/>
    <w:rsid w:val="00B951E2"/>
    <w:rsid w:val="00B957EB"/>
    <w:rsid w:val="00B9654F"/>
    <w:rsid w:val="00BA3C3A"/>
    <w:rsid w:val="00BA4D96"/>
    <w:rsid w:val="00BA4F0B"/>
    <w:rsid w:val="00BA728F"/>
    <w:rsid w:val="00BB5097"/>
    <w:rsid w:val="00BC62A2"/>
    <w:rsid w:val="00BD210E"/>
    <w:rsid w:val="00BD3AAC"/>
    <w:rsid w:val="00BD3F49"/>
    <w:rsid w:val="00BD4BD3"/>
    <w:rsid w:val="00BD759A"/>
    <w:rsid w:val="00BE2CEF"/>
    <w:rsid w:val="00BE2D41"/>
    <w:rsid w:val="00BE3E07"/>
    <w:rsid w:val="00BE401A"/>
    <w:rsid w:val="00BE6F8E"/>
    <w:rsid w:val="00BF1679"/>
    <w:rsid w:val="00BF1F45"/>
    <w:rsid w:val="00BF331C"/>
    <w:rsid w:val="00BF3DCB"/>
    <w:rsid w:val="00BF42BE"/>
    <w:rsid w:val="00BF491B"/>
    <w:rsid w:val="00BF50EB"/>
    <w:rsid w:val="00BF6796"/>
    <w:rsid w:val="00BF6B2B"/>
    <w:rsid w:val="00BF7669"/>
    <w:rsid w:val="00C02C85"/>
    <w:rsid w:val="00C042F9"/>
    <w:rsid w:val="00C05200"/>
    <w:rsid w:val="00C06AD3"/>
    <w:rsid w:val="00C11174"/>
    <w:rsid w:val="00C119FD"/>
    <w:rsid w:val="00C12361"/>
    <w:rsid w:val="00C14052"/>
    <w:rsid w:val="00C1460E"/>
    <w:rsid w:val="00C17F14"/>
    <w:rsid w:val="00C215DC"/>
    <w:rsid w:val="00C222F0"/>
    <w:rsid w:val="00C22462"/>
    <w:rsid w:val="00C2411E"/>
    <w:rsid w:val="00C26CAA"/>
    <w:rsid w:val="00C27633"/>
    <w:rsid w:val="00C34072"/>
    <w:rsid w:val="00C47668"/>
    <w:rsid w:val="00C503BE"/>
    <w:rsid w:val="00C54154"/>
    <w:rsid w:val="00C5472D"/>
    <w:rsid w:val="00C57514"/>
    <w:rsid w:val="00C6021E"/>
    <w:rsid w:val="00C60AA7"/>
    <w:rsid w:val="00C60DC8"/>
    <w:rsid w:val="00C61F84"/>
    <w:rsid w:val="00C62FF4"/>
    <w:rsid w:val="00C637ED"/>
    <w:rsid w:val="00C6523D"/>
    <w:rsid w:val="00C67987"/>
    <w:rsid w:val="00C702BF"/>
    <w:rsid w:val="00C710D1"/>
    <w:rsid w:val="00C72099"/>
    <w:rsid w:val="00C72B71"/>
    <w:rsid w:val="00C75139"/>
    <w:rsid w:val="00C7646E"/>
    <w:rsid w:val="00C7726A"/>
    <w:rsid w:val="00C815BA"/>
    <w:rsid w:val="00C8331D"/>
    <w:rsid w:val="00C91CCB"/>
    <w:rsid w:val="00C92708"/>
    <w:rsid w:val="00C9437B"/>
    <w:rsid w:val="00CA0493"/>
    <w:rsid w:val="00CA2C88"/>
    <w:rsid w:val="00CA30F9"/>
    <w:rsid w:val="00CA3376"/>
    <w:rsid w:val="00CA7324"/>
    <w:rsid w:val="00CB0212"/>
    <w:rsid w:val="00CB0664"/>
    <w:rsid w:val="00CB3949"/>
    <w:rsid w:val="00CB590E"/>
    <w:rsid w:val="00CC01C1"/>
    <w:rsid w:val="00CC06BD"/>
    <w:rsid w:val="00CC4955"/>
    <w:rsid w:val="00CC5C06"/>
    <w:rsid w:val="00CC6EB4"/>
    <w:rsid w:val="00CD1195"/>
    <w:rsid w:val="00CD3B48"/>
    <w:rsid w:val="00CD75F5"/>
    <w:rsid w:val="00CE2135"/>
    <w:rsid w:val="00CE2ED4"/>
    <w:rsid w:val="00CE6DBC"/>
    <w:rsid w:val="00CF1A6C"/>
    <w:rsid w:val="00CF43B5"/>
    <w:rsid w:val="00CF5DB3"/>
    <w:rsid w:val="00CF7C9A"/>
    <w:rsid w:val="00D012AC"/>
    <w:rsid w:val="00D023B4"/>
    <w:rsid w:val="00D029BD"/>
    <w:rsid w:val="00D03468"/>
    <w:rsid w:val="00D04785"/>
    <w:rsid w:val="00D07089"/>
    <w:rsid w:val="00D07829"/>
    <w:rsid w:val="00D10ECC"/>
    <w:rsid w:val="00D13630"/>
    <w:rsid w:val="00D14655"/>
    <w:rsid w:val="00D14D46"/>
    <w:rsid w:val="00D15939"/>
    <w:rsid w:val="00D22A86"/>
    <w:rsid w:val="00D23C8C"/>
    <w:rsid w:val="00D25CAB"/>
    <w:rsid w:val="00D301F4"/>
    <w:rsid w:val="00D33513"/>
    <w:rsid w:val="00D34150"/>
    <w:rsid w:val="00D40D9A"/>
    <w:rsid w:val="00D431B5"/>
    <w:rsid w:val="00D44196"/>
    <w:rsid w:val="00D4463F"/>
    <w:rsid w:val="00D4498F"/>
    <w:rsid w:val="00D46BFC"/>
    <w:rsid w:val="00D46C07"/>
    <w:rsid w:val="00D51339"/>
    <w:rsid w:val="00D51385"/>
    <w:rsid w:val="00D513ED"/>
    <w:rsid w:val="00D52174"/>
    <w:rsid w:val="00D540A3"/>
    <w:rsid w:val="00D551C3"/>
    <w:rsid w:val="00D6047B"/>
    <w:rsid w:val="00D61F0B"/>
    <w:rsid w:val="00D62DDE"/>
    <w:rsid w:val="00D63E30"/>
    <w:rsid w:val="00D64BF7"/>
    <w:rsid w:val="00D656AC"/>
    <w:rsid w:val="00D658A3"/>
    <w:rsid w:val="00D71560"/>
    <w:rsid w:val="00D716DD"/>
    <w:rsid w:val="00D74A61"/>
    <w:rsid w:val="00D74A7C"/>
    <w:rsid w:val="00D7602F"/>
    <w:rsid w:val="00D81B49"/>
    <w:rsid w:val="00D84097"/>
    <w:rsid w:val="00D85DD8"/>
    <w:rsid w:val="00D90221"/>
    <w:rsid w:val="00D92B86"/>
    <w:rsid w:val="00D93951"/>
    <w:rsid w:val="00D96B18"/>
    <w:rsid w:val="00D97197"/>
    <w:rsid w:val="00DA0588"/>
    <w:rsid w:val="00DA18E2"/>
    <w:rsid w:val="00DA3B6C"/>
    <w:rsid w:val="00DA3D7D"/>
    <w:rsid w:val="00DA5E9A"/>
    <w:rsid w:val="00DA6BA7"/>
    <w:rsid w:val="00DB3380"/>
    <w:rsid w:val="00DB43A5"/>
    <w:rsid w:val="00DB5872"/>
    <w:rsid w:val="00DB6B7F"/>
    <w:rsid w:val="00DB7DFC"/>
    <w:rsid w:val="00DC13D0"/>
    <w:rsid w:val="00DC1851"/>
    <w:rsid w:val="00DC19A1"/>
    <w:rsid w:val="00DC36AB"/>
    <w:rsid w:val="00DC3754"/>
    <w:rsid w:val="00DC4B40"/>
    <w:rsid w:val="00DD0C0F"/>
    <w:rsid w:val="00DD109A"/>
    <w:rsid w:val="00DD159A"/>
    <w:rsid w:val="00DD4117"/>
    <w:rsid w:val="00DD4708"/>
    <w:rsid w:val="00DD4740"/>
    <w:rsid w:val="00DD61DE"/>
    <w:rsid w:val="00DD7F08"/>
    <w:rsid w:val="00DE0FB0"/>
    <w:rsid w:val="00DE7157"/>
    <w:rsid w:val="00DF11B2"/>
    <w:rsid w:val="00DF4767"/>
    <w:rsid w:val="00DF4EDD"/>
    <w:rsid w:val="00DF5113"/>
    <w:rsid w:val="00DF56F3"/>
    <w:rsid w:val="00E03CAC"/>
    <w:rsid w:val="00E040C1"/>
    <w:rsid w:val="00E0629D"/>
    <w:rsid w:val="00E06645"/>
    <w:rsid w:val="00E12E65"/>
    <w:rsid w:val="00E178D8"/>
    <w:rsid w:val="00E20535"/>
    <w:rsid w:val="00E21FC5"/>
    <w:rsid w:val="00E26C0D"/>
    <w:rsid w:val="00E325F2"/>
    <w:rsid w:val="00E34195"/>
    <w:rsid w:val="00E36C06"/>
    <w:rsid w:val="00E37397"/>
    <w:rsid w:val="00E41496"/>
    <w:rsid w:val="00E41D43"/>
    <w:rsid w:val="00E42DA7"/>
    <w:rsid w:val="00E448E6"/>
    <w:rsid w:val="00E47CC2"/>
    <w:rsid w:val="00E5008A"/>
    <w:rsid w:val="00E51166"/>
    <w:rsid w:val="00E547C8"/>
    <w:rsid w:val="00E54D83"/>
    <w:rsid w:val="00E604A5"/>
    <w:rsid w:val="00E60B97"/>
    <w:rsid w:val="00E61118"/>
    <w:rsid w:val="00E65BF9"/>
    <w:rsid w:val="00E70640"/>
    <w:rsid w:val="00E71FF2"/>
    <w:rsid w:val="00E7728F"/>
    <w:rsid w:val="00E80C90"/>
    <w:rsid w:val="00E8195B"/>
    <w:rsid w:val="00E81A15"/>
    <w:rsid w:val="00E82DB8"/>
    <w:rsid w:val="00E83AA4"/>
    <w:rsid w:val="00E83D2F"/>
    <w:rsid w:val="00E83D76"/>
    <w:rsid w:val="00E842F0"/>
    <w:rsid w:val="00E863D1"/>
    <w:rsid w:val="00E866C2"/>
    <w:rsid w:val="00E9090C"/>
    <w:rsid w:val="00EA1636"/>
    <w:rsid w:val="00EA23C2"/>
    <w:rsid w:val="00EA69C8"/>
    <w:rsid w:val="00EA7D7F"/>
    <w:rsid w:val="00EB0A24"/>
    <w:rsid w:val="00EB2855"/>
    <w:rsid w:val="00EB42F6"/>
    <w:rsid w:val="00EB5206"/>
    <w:rsid w:val="00EB66E8"/>
    <w:rsid w:val="00EB70A2"/>
    <w:rsid w:val="00EC0184"/>
    <w:rsid w:val="00EC5155"/>
    <w:rsid w:val="00EC5F00"/>
    <w:rsid w:val="00EC7533"/>
    <w:rsid w:val="00EC7BA4"/>
    <w:rsid w:val="00ED0F36"/>
    <w:rsid w:val="00ED1894"/>
    <w:rsid w:val="00ED1D24"/>
    <w:rsid w:val="00ED5328"/>
    <w:rsid w:val="00ED56DC"/>
    <w:rsid w:val="00ED7C80"/>
    <w:rsid w:val="00EE09C1"/>
    <w:rsid w:val="00EE1C01"/>
    <w:rsid w:val="00EE20F5"/>
    <w:rsid w:val="00EE422A"/>
    <w:rsid w:val="00EF1011"/>
    <w:rsid w:val="00EF17DC"/>
    <w:rsid w:val="00EF3F2A"/>
    <w:rsid w:val="00EF497F"/>
    <w:rsid w:val="00EF57CD"/>
    <w:rsid w:val="00EF6663"/>
    <w:rsid w:val="00EF69F5"/>
    <w:rsid w:val="00EF6C5B"/>
    <w:rsid w:val="00F001BF"/>
    <w:rsid w:val="00F126E5"/>
    <w:rsid w:val="00F13F40"/>
    <w:rsid w:val="00F148B0"/>
    <w:rsid w:val="00F14DE4"/>
    <w:rsid w:val="00F14FD7"/>
    <w:rsid w:val="00F15D37"/>
    <w:rsid w:val="00F17638"/>
    <w:rsid w:val="00F214AB"/>
    <w:rsid w:val="00F21D7E"/>
    <w:rsid w:val="00F2302E"/>
    <w:rsid w:val="00F2446C"/>
    <w:rsid w:val="00F24C5A"/>
    <w:rsid w:val="00F32255"/>
    <w:rsid w:val="00F3330C"/>
    <w:rsid w:val="00F346CB"/>
    <w:rsid w:val="00F35934"/>
    <w:rsid w:val="00F35F0E"/>
    <w:rsid w:val="00F4074E"/>
    <w:rsid w:val="00F40B10"/>
    <w:rsid w:val="00F42019"/>
    <w:rsid w:val="00F44015"/>
    <w:rsid w:val="00F469F5"/>
    <w:rsid w:val="00F51AC4"/>
    <w:rsid w:val="00F51ADB"/>
    <w:rsid w:val="00F537C6"/>
    <w:rsid w:val="00F55858"/>
    <w:rsid w:val="00F5779F"/>
    <w:rsid w:val="00F600A5"/>
    <w:rsid w:val="00F64274"/>
    <w:rsid w:val="00F64B3C"/>
    <w:rsid w:val="00F64FEF"/>
    <w:rsid w:val="00F71593"/>
    <w:rsid w:val="00F727BF"/>
    <w:rsid w:val="00F74181"/>
    <w:rsid w:val="00F75E5F"/>
    <w:rsid w:val="00F75F86"/>
    <w:rsid w:val="00F779BA"/>
    <w:rsid w:val="00F80B6F"/>
    <w:rsid w:val="00F82E64"/>
    <w:rsid w:val="00F8354C"/>
    <w:rsid w:val="00F879F9"/>
    <w:rsid w:val="00F92966"/>
    <w:rsid w:val="00F943F3"/>
    <w:rsid w:val="00F94869"/>
    <w:rsid w:val="00F967C1"/>
    <w:rsid w:val="00FA0AEF"/>
    <w:rsid w:val="00FA1709"/>
    <w:rsid w:val="00FA3F8C"/>
    <w:rsid w:val="00FA6F8B"/>
    <w:rsid w:val="00FB1C86"/>
    <w:rsid w:val="00FB1F30"/>
    <w:rsid w:val="00FB292B"/>
    <w:rsid w:val="00FC11C5"/>
    <w:rsid w:val="00FC15F3"/>
    <w:rsid w:val="00FC3981"/>
    <w:rsid w:val="00FC4F31"/>
    <w:rsid w:val="00FC693F"/>
    <w:rsid w:val="00FD07C6"/>
    <w:rsid w:val="00FD6FD8"/>
    <w:rsid w:val="00FD7429"/>
    <w:rsid w:val="00FD7579"/>
    <w:rsid w:val="00FE0823"/>
    <w:rsid w:val="00FE348F"/>
    <w:rsid w:val="00FE6C7B"/>
    <w:rsid w:val="00FE74D3"/>
    <w:rsid w:val="00FE7FC5"/>
    <w:rsid w:val="00FF21DB"/>
    <w:rsid w:val="00FF61E3"/>
    <w:rsid w:val="20CD34F1"/>
    <w:rsid w:val="24AF932C"/>
    <w:rsid w:val="538394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77D24"/>
  <w14:defaultImageDpi w14:val="300"/>
  <w15:docId w15:val="{D44BBF18-7F5B-446C-9A0E-4A8CCF0B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F5"/>
    <w:pPr>
      <w:spacing w:after="320" w:line="336" w:lineRule="auto"/>
    </w:pPr>
    <w:rPr>
      <w:rFonts w:ascii="Arial" w:eastAsia="Verdana" w:hAnsi="Arial" w:cs="Arial"/>
      <w:sz w:val="36"/>
      <w:szCs w:val="36"/>
    </w:rPr>
  </w:style>
  <w:style w:type="paragraph" w:styleId="Heading1">
    <w:name w:val="heading 1"/>
    <w:basedOn w:val="Normal"/>
    <w:next w:val="Normal"/>
    <w:link w:val="Heading1Char"/>
    <w:uiPriority w:val="9"/>
    <w:qFormat/>
    <w:rsid w:val="00CD75F5"/>
    <w:pPr>
      <w:keepNext/>
      <w:keepLines/>
      <w:spacing w:before="480" w:after="0"/>
      <w:outlineLvl w:val="0"/>
    </w:pPr>
    <w:rPr>
      <w:rFonts w:eastAsiaTheme="majorEastAsia" w:cstheme="majorBidi"/>
      <w:b/>
      <w:bCs/>
      <w:sz w:val="64"/>
      <w:szCs w:val="64"/>
    </w:rPr>
  </w:style>
  <w:style w:type="paragraph" w:styleId="Heading2">
    <w:name w:val="heading 2"/>
    <w:basedOn w:val="Normal"/>
    <w:next w:val="Normal"/>
    <w:link w:val="Heading2Char"/>
    <w:uiPriority w:val="9"/>
    <w:unhideWhenUsed/>
    <w:qFormat/>
    <w:rsid w:val="005350C1"/>
    <w:pPr>
      <w:keepNext/>
      <w:keepLines/>
      <w:spacing w:before="20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A58C4"/>
    <w:pPr>
      <w:outlineLvl w:val="3"/>
    </w:pPr>
    <w:rPr>
      <w:b/>
      <w:b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CD75F5"/>
    <w:rPr>
      <w:rFonts w:ascii="Arial" w:eastAsiaTheme="majorEastAsia" w:hAnsi="Arial" w:cstheme="majorBidi"/>
      <w:b/>
      <w:bCs/>
      <w:sz w:val="64"/>
      <w:szCs w:val="64"/>
    </w:rPr>
  </w:style>
  <w:style w:type="character" w:customStyle="1" w:styleId="Heading2Char">
    <w:name w:val="Heading 2 Char"/>
    <w:basedOn w:val="DefaultParagraphFont"/>
    <w:link w:val="Heading2"/>
    <w:uiPriority w:val="9"/>
    <w:rsid w:val="005350C1"/>
    <w:rPr>
      <w:rFonts w:ascii="Verdana" w:eastAsiaTheme="majorEastAsia" w:hAnsi="Verdana" w:cstheme="majorBidi"/>
      <w:b/>
      <w:bCs/>
      <w:sz w:val="28"/>
      <w:szCs w:val="2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4F684F"/>
    <w:pPr>
      <w:numPr>
        <w:numId w:val="10"/>
      </w:numPr>
      <w:ind w:left="709" w:hanging="709"/>
      <w:contextualSpacing/>
    </w:pPr>
    <w:rPr>
      <w:lang w:val="en-NZ"/>
    </w:r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link w:val="ListBulletChar"/>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6A58C4"/>
    <w:rPr>
      <w:rFonts w:ascii="Verdana" w:eastAsia="Verdana" w:hAnsi="Verdana" w:cs="Verdana"/>
      <w:b/>
      <w:bCs/>
      <w:sz w:val="24"/>
      <w:szCs w:val="24"/>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rsid w:val="001C34B3"/>
    <w:rPr>
      <w:rFonts w:ascii="Verdana" w:hAnsi="Verdana"/>
      <w:sz w:val="16"/>
      <w:szCs w:val="16"/>
    </w:rPr>
  </w:style>
  <w:style w:type="paragraph" w:styleId="CommentText">
    <w:name w:val="annotation text"/>
    <w:basedOn w:val="Normal"/>
    <w:link w:val="CommentTextChar"/>
    <w:uiPriority w:val="99"/>
    <w:semiHidden/>
    <w:rsid w:val="001C34B3"/>
    <w:pPr>
      <w:spacing w:line="240" w:lineRule="auto"/>
    </w:pPr>
    <w:rPr>
      <w:rFonts w:eastAsia="Calibri"/>
      <w:kern w:val="2"/>
      <w:sz w:val="20"/>
      <w:szCs w:val="20"/>
      <w:lang w:val="en-NZ"/>
      <w14:ligatures w14:val="standardContextual"/>
    </w:rPr>
  </w:style>
  <w:style w:type="character" w:customStyle="1" w:styleId="CommentTextChar">
    <w:name w:val="Comment Text Char"/>
    <w:basedOn w:val="DefaultParagraphFont"/>
    <w:link w:val="CommentText"/>
    <w:uiPriority w:val="99"/>
    <w:semiHidden/>
    <w:rsid w:val="001C34B3"/>
    <w:rPr>
      <w:rFonts w:ascii="Verdana" w:eastAsia="Calibri" w:hAnsi="Verdana" w:cs="Arial"/>
      <w:kern w:val="2"/>
      <w:sz w:val="20"/>
      <w:szCs w:val="20"/>
      <w:lang w:val="en-NZ"/>
      <w14:ligatures w14:val="standardContextual"/>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4F684F"/>
    <w:rPr>
      <w:rFonts w:ascii="Verdana" w:eastAsia="Verdana" w:hAnsi="Verdana" w:cs="Verdana"/>
      <w:sz w:val="24"/>
      <w:szCs w:val="24"/>
      <w:lang w:val="en-NZ"/>
    </w:rPr>
  </w:style>
  <w:style w:type="paragraph" w:customStyle="1" w:styleId="paragraph">
    <w:name w:val="paragraph"/>
    <w:basedOn w:val="Normal"/>
    <w:rsid w:val="00F75E5F"/>
    <w:pPr>
      <w:spacing w:before="100" w:beforeAutospacing="1" w:after="100" w:afterAutospacing="1" w:line="240" w:lineRule="auto"/>
    </w:pPr>
    <w:rPr>
      <w:rFonts w:ascii="Times New Roman" w:eastAsia="Times New Roman" w:hAnsi="Times New Roman" w:cs="Times New Roman"/>
      <w:lang w:val="en-NZ" w:eastAsia="en-NZ"/>
    </w:rPr>
  </w:style>
  <w:style w:type="paragraph" w:styleId="Revision">
    <w:name w:val="Revision"/>
    <w:hidden/>
    <w:uiPriority w:val="99"/>
    <w:semiHidden/>
    <w:rsid w:val="0019703A"/>
    <w:pPr>
      <w:spacing w:after="0" w:line="240" w:lineRule="auto"/>
    </w:pPr>
    <w:rPr>
      <w:rFonts w:ascii="Verdana" w:eastAsia="Verdana" w:hAnsi="Verdana" w:cs="Verdana"/>
      <w:sz w:val="24"/>
      <w:szCs w:val="24"/>
    </w:rPr>
  </w:style>
  <w:style w:type="paragraph" w:styleId="CommentSubject">
    <w:name w:val="annotation subject"/>
    <w:basedOn w:val="CommentText"/>
    <w:next w:val="CommentText"/>
    <w:link w:val="CommentSubjectChar"/>
    <w:uiPriority w:val="99"/>
    <w:semiHidden/>
    <w:unhideWhenUsed/>
    <w:rsid w:val="00C710D1"/>
    <w:rPr>
      <w:rFonts w:eastAsia="Verdana" w:cs="Verdana"/>
      <w:b/>
      <w:bCs/>
      <w:kern w:val="0"/>
      <w:lang w:val="en-US"/>
      <w14:ligatures w14:val="none"/>
    </w:rPr>
  </w:style>
  <w:style w:type="character" w:customStyle="1" w:styleId="CommentSubjectChar">
    <w:name w:val="Comment Subject Char"/>
    <w:basedOn w:val="CommentTextChar"/>
    <w:link w:val="CommentSubject"/>
    <w:uiPriority w:val="99"/>
    <w:semiHidden/>
    <w:rsid w:val="00C710D1"/>
    <w:rPr>
      <w:rFonts w:ascii="Verdana" w:eastAsia="Verdana" w:hAnsi="Verdana" w:cs="Verdana"/>
      <w:b/>
      <w:bCs/>
      <w:kern w:val="2"/>
      <w:sz w:val="20"/>
      <w:szCs w:val="20"/>
      <w:lang w:val="en-NZ"/>
      <w14:ligatures w14:val="standardContextual"/>
    </w:rPr>
  </w:style>
  <w:style w:type="character" w:customStyle="1" w:styleId="normaltextrun">
    <w:name w:val="normaltextrun"/>
    <w:basedOn w:val="DefaultParagraphFont"/>
    <w:rsid w:val="005663D8"/>
  </w:style>
  <w:style w:type="character" w:styleId="Mention">
    <w:name w:val="Mention"/>
    <w:basedOn w:val="DefaultParagraphFont"/>
    <w:uiPriority w:val="99"/>
    <w:unhideWhenUsed/>
    <w:rsid w:val="007D0088"/>
    <w:rPr>
      <w:color w:val="2B579A"/>
      <w:shd w:val="clear" w:color="auto" w:fill="E1DFDD"/>
    </w:rPr>
  </w:style>
  <w:style w:type="paragraph" w:customStyle="1" w:styleId="options">
    <w:name w:val="options"/>
    <w:basedOn w:val="ListBullet"/>
    <w:link w:val="optionsChar"/>
    <w:qFormat/>
    <w:rsid w:val="00AF563C"/>
    <w:pPr>
      <w:numPr>
        <w:numId w:val="7"/>
      </w:numPr>
    </w:pPr>
  </w:style>
  <w:style w:type="character" w:customStyle="1" w:styleId="ListBulletChar">
    <w:name w:val="List Bullet Char"/>
    <w:basedOn w:val="DefaultParagraphFont"/>
    <w:link w:val="ListBullet"/>
    <w:uiPriority w:val="99"/>
    <w:rsid w:val="00AF563C"/>
    <w:rPr>
      <w:rFonts w:ascii="Verdana" w:eastAsia="Verdana" w:hAnsi="Verdana" w:cs="Verdana"/>
      <w:sz w:val="24"/>
      <w:szCs w:val="24"/>
    </w:rPr>
  </w:style>
  <w:style w:type="character" w:customStyle="1" w:styleId="optionsChar">
    <w:name w:val="options Char"/>
    <w:basedOn w:val="ListBulletChar"/>
    <w:link w:val="options"/>
    <w:rsid w:val="00AF563C"/>
    <w:rPr>
      <w:rFonts w:ascii="Verdana" w:eastAsia="Verdana" w:hAnsi="Verdana" w:cs="Verdana"/>
      <w:sz w:val="24"/>
      <w:szCs w:val="24"/>
    </w:rPr>
  </w:style>
  <w:style w:type="paragraph" w:customStyle="1" w:styleId="Style1">
    <w:name w:val="Style1"/>
    <w:basedOn w:val="ListParagraph"/>
    <w:link w:val="Style1Char"/>
    <w:qFormat/>
    <w:rsid w:val="00AF563C"/>
    <w:pPr>
      <w:numPr>
        <w:numId w:val="8"/>
      </w:numPr>
    </w:pPr>
  </w:style>
  <w:style w:type="character" w:customStyle="1" w:styleId="Style1Char">
    <w:name w:val="Style1 Char"/>
    <w:basedOn w:val="ListParagraphChar"/>
    <w:link w:val="Style1"/>
    <w:rsid w:val="00AF563C"/>
    <w:rPr>
      <w:rFonts w:ascii="Verdana" w:eastAsia="Verdana" w:hAnsi="Verdana" w:cs="Verdana"/>
      <w:sz w:val="24"/>
      <w:szCs w:val="24"/>
      <w:lang w:val="en-NZ"/>
    </w:rPr>
  </w:style>
  <w:style w:type="character" w:customStyle="1" w:styleId="cf01">
    <w:name w:val="cf01"/>
    <w:basedOn w:val="DefaultParagraphFont"/>
    <w:rsid w:val="00AF563C"/>
    <w:rPr>
      <w:rFonts w:ascii="Segoe UI" w:hAnsi="Segoe UI" w:cs="Segoe UI" w:hint="default"/>
      <w:sz w:val="18"/>
      <w:szCs w:val="18"/>
    </w:rPr>
  </w:style>
  <w:style w:type="character" w:styleId="Hyperlink">
    <w:name w:val="Hyperlink"/>
    <w:basedOn w:val="DefaultParagraphFont"/>
    <w:uiPriority w:val="99"/>
    <w:unhideWhenUsed/>
    <w:rsid w:val="000A3435"/>
    <w:rPr>
      <w:color w:val="0000FF" w:themeColor="hyperlink"/>
      <w:u w:val="single"/>
    </w:rPr>
  </w:style>
  <w:style w:type="character" w:styleId="UnresolvedMention">
    <w:name w:val="Unresolved Mention"/>
    <w:basedOn w:val="DefaultParagraphFont"/>
    <w:uiPriority w:val="99"/>
    <w:semiHidden/>
    <w:unhideWhenUsed/>
    <w:rsid w:val="000A3435"/>
    <w:rPr>
      <w:color w:val="605E5C"/>
      <w:shd w:val="clear" w:color="auto" w:fill="E1DFDD"/>
    </w:rPr>
  </w:style>
  <w:style w:type="paragraph" w:styleId="NormalWeb">
    <w:name w:val="Normal (Web)"/>
    <w:basedOn w:val="Normal"/>
    <w:uiPriority w:val="99"/>
    <w:semiHidden/>
    <w:unhideWhenUsed/>
    <w:rsid w:val="00DC4B40"/>
    <w:pPr>
      <w:spacing w:before="100" w:beforeAutospacing="1" w:after="100" w:afterAutospacing="1" w:line="240" w:lineRule="auto"/>
    </w:pPr>
    <w:rPr>
      <w:rFonts w:ascii="Times New Roman" w:eastAsia="Times New Roman" w:hAnsi="Times New Roman" w:cs="Times New Roman"/>
      <w:lang w:val="en-NZ" w:eastAsia="en-NZ"/>
    </w:rPr>
  </w:style>
  <w:style w:type="character" w:styleId="PlaceholderText">
    <w:name w:val="Placeholder Text"/>
    <w:basedOn w:val="DefaultParagraphFont"/>
    <w:uiPriority w:val="99"/>
    <w:semiHidden/>
    <w:rsid w:val="003E5D3F"/>
    <w:rPr>
      <w:color w:val="666666"/>
    </w:rPr>
  </w:style>
  <w:style w:type="paragraph" w:customStyle="1" w:styleId="Bullet">
    <w:name w:val="Bullet"/>
    <w:basedOn w:val="ListParagraph"/>
    <w:link w:val="BulletChar"/>
    <w:qFormat/>
    <w:rsid w:val="00CD75F5"/>
    <w:pPr>
      <w:numPr>
        <w:numId w:val="14"/>
      </w:numPr>
      <w:spacing w:after="200"/>
      <w:ind w:left="1077" w:hanging="357"/>
      <w:contextualSpacing w:val="0"/>
    </w:pPr>
  </w:style>
  <w:style w:type="character" w:customStyle="1" w:styleId="BulletChar">
    <w:name w:val="Bullet Char"/>
    <w:basedOn w:val="ListParagraphChar"/>
    <w:link w:val="Bullet"/>
    <w:rsid w:val="00CD75F5"/>
    <w:rPr>
      <w:rFonts w:ascii="Arial" w:eastAsia="Verdana" w:hAnsi="Arial" w:cs="Arial"/>
      <w:sz w:val="36"/>
      <w:szCs w:val="3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77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ort.govt.nz/consultations/proposals-to-strengthen-total-mobil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nyurl.com/3nhj2z2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talMobilityReview@transport.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166d6c50e4e415dbc4b8b9a67a938d77">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94c55278530bfbda16eff7419ef9aa3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E1EA2-753B-4E8C-8D62-5421F82741E8}">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2.xml><?xml version="1.0" encoding="utf-8"?>
<ds:datastoreItem xmlns:ds="http://schemas.openxmlformats.org/officeDocument/2006/customXml" ds:itemID="{A3B07143-304B-4E94-9FDF-B05E3D735A40}">
  <ds:schemaRefs>
    <ds:schemaRef ds:uri="http://schemas.microsoft.com/sharepoint/v3/contenttype/forms"/>
  </ds:schemaRefs>
</ds:datastoreItem>
</file>

<file path=customXml/itemProps3.xml><?xml version="1.0" encoding="utf-8"?>
<ds:datastoreItem xmlns:ds="http://schemas.openxmlformats.org/officeDocument/2006/customXml" ds:itemID="{F6E435FE-E6C4-47D8-9050-EE3A9CCBE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EBCEB-8DEA-49E9-B488-8BF812003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2587</Words>
  <Characters>13558</Characters>
  <Application>Microsoft Office Word</Application>
  <DocSecurity>0</DocSecurity>
  <Lines>616</Lines>
  <Paragraphs>366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15779</CharactersWithSpaces>
  <SharedDoc>false</SharedDoc>
  <HyperlinkBase/>
  <HLinks>
    <vt:vector size="6" baseType="variant">
      <vt:variant>
        <vt:i4>1638524</vt:i4>
      </vt:variant>
      <vt:variant>
        <vt:i4>0</vt:i4>
      </vt:variant>
      <vt:variant>
        <vt:i4>0</vt:i4>
      </vt:variant>
      <vt:variant>
        <vt:i4>5</vt:i4>
      </vt:variant>
      <vt:variant>
        <vt:lpwstr>mailto:disabilitystrategy@whaikaha.govt.nz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196878729</cp:keywords>
  <dc:description/>
  <cp:lastModifiedBy>Danny Eyre</cp:lastModifiedBy>
  <cp:revision>6</cp:revision>
  <cp:lastPrinted>2025-11-24T21:25:00Z</cp:lastPrinted>
  <dcterms:created xsi:type="dcterms:W3CDTF">2025-12-10T22:32:00Z</dcterms:created>
  <dcterms:modified xsi:type="dcterms:W3CDTF">2025-12-15T20:24:00Z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12dde4ca,76c7d52a,743211b8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2025-07-29T22:31:45Z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9fe2c59e-aa71-4c76-850f-70f1a61bc08d</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y fmtid="{D5CDD505-2E9C-101B-9397-08002B2CF9AE}" pid="13" name="_dlc_DocIdItemGuid">
    <vt:lpwstr>04445484-6266-4ac4-b445-2619101eabf2</vt:lpwstr>
  </property>
  <property fmtid="{D5CDD505-2E9C-101B-9397-08002B2CF9AE}" pid="14" name="MediaServiceImageTags">
    <vt:lpwstr/>
  </property>
  <property fmtid="{D5CDD505-2E9C-101B-9397-08002B2CF9AE}" pid="15" name="GrammarlyDocumentId">
    <vt:lpwstr>9af735d2-d15a-4739-a9d6-1b9ba44b936a</vt:lpwstr>
  </property>
</Properties>
</file>